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460"/>
        <w:gridCol w:w="1942"/>
        <w:gridCol w:w="1701"/>
        <w:gridCol w:w="47"/>
        <w:gridCol w:w="1440"/>
      </w:tblGrid>
      <w:tr w:rsidR="00E50DD6" w:rsidTr="00BD01FF">
        <w:trPr>
          <w:cantSplit/>
        </w:trPr>
        <w:tc>
          <w:tcPr>
            <w:tcW w:w="9108" w:type="dxa"/>
            <w:gridSpan w:val="6"/>
          </w:tcPr>
          <w:p w:rsidR="00E50DD6" w:rsidRDefault="00E50DD6">
            <w:pPr>
              <w:rPr>
                <w:rFonts w:ascii="Arial" w:hAnsi="Arial"/>
                <w:lang w:val="en-GB"/>
              </w:rPr>
            </w:pPr>
          </w:p>
          <w:p w:rsidR="00EE2A41" w:rsidRDefault="00E50DD6" w:rsidP="00EE2A41">
            <w:pPr>
              <w:tabs>
                <w:tab w:val="center" w:pos="4560"/>
              </w:tabs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lang w:val="en-GB"/>
              </w:rPr>
              <w:tab/>
            </w:r>
            <w:smartTag w:uri="urn:schemas-microsoft-com:office:smarttags" w:element="place">
              <w:smartTag w:uri="urn:schemas-microsoft-com:office:smarttags" w:element="PlaceName">
                <w:r w:rsidR="00EE2A41">
                  <w:rPr>
                    <w:rFonts w:ascii="Arial" w:hAnsi="Arial"/>
                    <w:b/>
                    <w:sz w:val="28"/>
                    <w:lang w:val="en-GB"/>
                  </w:rPr>
                  <w:t>SAULT</w:t>
                </w:r>
              </w:smartTag>
              <w:r w:rsidR="00EE2A41">
                <w:rPr>
                  <w:rFonts w:ascii="Arial" w:hAnsi="Arial"/>
                  <w:b/>
                  <w:sz w:val="28"/>
                  <w:lang w:val="en-GB"/>
                </w:rPr>
                <w:t xml:space="preserve"> </w:t>
              </w:r>
              <w:smartTag w:uri="urn:schemas-microsoft-com:office:smarttags" w:element="PlaceType">
                <w:r w:rsidR="00EE2A41">
                  <w:rPr>
                    <w:rFonts w:ascii="Arial" w:hAnsi="Arial"/>
                    <w:b/>
                    <w:sz w:val="28"/>
                    <w:lang w:val="en-GB"/>
                  </w:rPr>
                  <w:t>COLLEGE</w:t>
                </w:r>
              </w:smartTag>
            </w:smartTag>
            <w:r w:rsidR="00EE2A41">
              <w:rPr>
                <w:rFonts w:ascii="Arial" w:hAnsi="Arial"/>
                <w:b/>
                <w:sz w:val="28"/>
                <w:lang w:val="en-GB"/>
              </w:rPr>
              <w:t xml:space="preserve"> OF APPLIED ARTS AND TECHNOLOGY</w:t>
            </w:r>
          </w:p>
          <w:p w:rsidR="00EE2A41" w:rsidRDefault="00EE2A41" w:rsidP="00EE2A41">
            <w:pPr>
              <w:rPr>
                <w:rFonts w:ascii="Arial" w:hAnsi="Arial"/>
                <w:b/>
                <w:sz w:val="28"/>
                <w:lang w:val="en-GB"/>
              </w:rPr>
            </w:pPr>
          </w:p>
          <w:p w:rsidR="00EE2A41" w:rsidRDefault="00EE2A41" w:rsidP="00EE2A41">
            <w:pPr>
              <w:tabs>
                <w:tab w:val="center" w:pos="4560"/>
              </w:tabs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b/>
                <w:sz w:val="28"/>
                <w:lang w:val="en-GB"/>
              </w:rPr>
              <w:tab/>
              <w:t xml:space="preserve">SAULT STE.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  <w:sz w:val="28"/>
                    <w:lang w:val="en-GB"/>
                  </w:rPr>
                  <w:t>MARIE</w:t>
                </w:r>
              </w:smartTag>
              <w:r>
                <w:rPr>
                  <w:rFonts w:ascii="Arial" w:hAnsi="Arial"/>
                  <w:b/>
                  <w:sz w:val="28"/>
                  <w:lang w:val="en-GB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  <w:b/>
                    <w:sz w:val="28"/>
                    <w:lang w:val="en-GB"/>
                  </w:rPr>
                  <w:t>ONTARIO</w:t>
                </w:r>
              </w:smartTag>
            </w:smartTag>
          </w:p>
          <w:p w:rsidR="00EE2A41" w:rsidRDefault="00EE2A41" w:rsidP="00EE2A41">
            <w:pPr>
              <w:tabs>
                <w:tab w:val="center" w:pos="4560"/>
              </w:tabs>
              <w:rPr>
                <w:rFonts w:ascii="Arial" w:hAnsi="Arial"/>
                <w:lang w:val="en-GB"/>
              </w:rPr>
            </w:pPr>
          </w:p>
          <w:p w:rsidR="00EE2A41" w:rsidRDefault="00511E07" w:rsidP="00EE2A4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val="en-CA" w:eastAsia="en-CA"/>
              </w:rPr>
              <w:drawing>
                <wp:inline distT="0" distB="0" distL="0" distR="0">
                  <wp:extent cx="838200" cy="1155700"/>
                  <wp:effectExtent l="0" t="0" r="0" b="6350"/>
                  <wp:docPr id="1" name="Picture 1" descr="New Logo - College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Logo - College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A41" w:rsidRDefault="00EE2A41" w:rsidP="00EE2A41">
            <w:pPr>
              <w:jc w:val="center"/>
              <w:rPr>
                <w:rFonts w:ascii="Arial" w:hAnsi="Arial"/>
                <w:lang w:val="en-GB"/>
              </w:rPr>
            </w:pPr>
          </w:p>
          <w:p w:rsidR="00EE2A41" w:rsidRDefault="00EE2A41" w:rsidP="00EE2A41">
            <w:pPr>
              <w:pStyle w:val="Heading1"/>
              <w:rPr>
                <w:rFonts w:ascii="Arial" w:hAnsi="Arial"/>
                <w:sz w:val="28"/>
                <w:u w:val="none"/>
              </w:rPr>
            </w:pPr>
            <w:r>
              <w:rPr>
                <w:rFonts w:ascii="Arial" w:hAnsi="Arial"/>
                <w:sz w:val="28"/>
                <w:u w:val="none"/>
              </w:rPr>
              <w:t>COURSE OUTLINE</w:t>
            </w:r>
          </w:p>
          <w:p w:rsidR="00E50DD6" w:rsidRDefault="00E50DD6">
            <w:pPr>
              <w:rPr>
                <w:rFonts w:ascii="Arial" w:hAnsi="Arial"/>
              </w:rPr>
            </w:pPr>
          </w:p>
        </w:tc>
      </w:tr>
      <w:tr w:rsidR="00E50DD6" w:rsidTr="00BD01FF">
        <w:trPr>
          <w:cantSplit/>
        </w:trPr>
        <w:tc>
          <w:tcPr>
            <w:tcW w:w="2518" w:type="dxa"/>
          </w:tcPr>
          <w:p w:rsidR="00E50DD6" w:rsidRDefault="00E50DD6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COURSE TITLE:</w:t>
            </w:r>
          </w:p>
          <w:p w:rsidR="00E50DD6" w:rsidRDefault="00E50DD6">
            <w:pPr>
              <w:rPr>
                <w:rFonts w:ascii="Arial" w:hAnsi="Arial"/>
                <w:b/>
              </w:rPr>
            </w:pPr>
          </w:p>
        </w:tc>
        <w:tc>
          <w:tcPr>
            <w:tcW w:w="6590" w:type="dxa"/>
            <w:gridSpan w:val="5"/>
          </w:tcPr>
          <w:p w:rsidR="002420EA" w:rsidRPr="002420EA" w:rsidRDefault="002420EA" w:rsidP="002420EA">
            <w:pPr>
              <w:rPr>
                <w:rFonts w:ascii="Arial" w:hAnsi="Arial"/>
                <w:b/>
              </w:rPr>
            </w:pPr>
            <w:r w:rsidRPr="002420EA">
              <w:rPr>
                <w:rFonts w:ascii="Arial" w:hAnsi="Arial"/>
                <w:b/>
              </w:rPr>
              <w:t xml:space="preserve">Cuisine </w:t>
            </w:r>
            <w:proofErr w:type="spellStart"/>
            <w:r w:rsidRPr="002420EA">
              <w:rPr>
                <w:rFonts w:ascii="Arial" w:hAnsi="Arial"/>
                <w:b/>
              </w:rPr>
              <w:t>a’la</w:t>
            </w:r>
            <w:proofErr w:type="spellEnd"/>
            <w:r w:rsidRPr="002420EA">
              <w:rPr>
                <w:rFonts w:ascii="Arial" w:hAnsi="Arial"/>
                <w:b/>
              </w:rPr>
              <w:t xml:space="preserve"> Carte </w:t>
            </w:r>
            <w:r w:rsidR="00DF3E6B">
              <w:rPr>
                <w:rFonts w:ascii="Arial" w:hAnsi="Arial"/>
                <w:b/>
              </w:rPr>
              <w:t>– I</w:t>
            </w:r>
          </w:p>
          <w:p w:rsidR="00E50DD6" w:rsidRDefault="00E50DD6">
            <w:pPr>
              <w:pStyle w:val="Heading4"/>
            </w:pPr>
          </w:p>
        </w:tc>
      </w:tr>
      <w:tr w:rsidR="00E50DD6" w:rsidTr="00BD01FF">
        <w:tc>
          <w:tcPr>
            <w:tcW w:w="2518" w:type="dxa"/>
          </w:tcPr>
          <w:p w:rsidR="00E50DD6" w:rsidRDefault="00E50DD6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CODE NO. :</w:t>
            </w:r>
          </w:p>
          <w:p w:rsidR="00E50DD6" w:rsidRDefault="00E50DD6">
            <w:pPr>
              <w:rPr>
                <w:rFonts w:ascii="Arial" w:hAnsi="Arial"/>
                <w:b/>
              </w:rPr>
            </w:pPr>
          </w:p>
        </w:tc>
        <w:tc>
          <w:tcPr>
            <w:tcW w:w="3402" w:type="dxa"/>
            <w:gridSpan w:val="2"/>
          </w:tcPr>
          <w:p w:rsidR="00E50DD6" w:rsidRDefault="00BE16D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FDS</w:t>
            </w:r>
            <w:r w:rsidR="002420EA">
              <w:rPr>
                <w:rFonts w:ascii="Arial" w:hAnsi="Arial"/>
                <w:b/>
              </w:rPr>
              <w:t>141</w:t>
            </w:r>
          </w:p>
        </w:tc>
        <w:tc>
          <w:tcPr>
            <w:tcW w:w="1701" w:type="dxa"/>
          </w:tcPr>
          <w:p w:rsidR="00E50DD6" w:rsidRDefault="00E50DD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en-GB"/>
              </w:rPr>
              <w:t>SEMESTER:</w:t>
            </w:r>
          </w:p>
        </w:tc>
        <w:tc>
          <w:tcPr>
            <w:tcW w:w="1487" w:type="dxa"/>
            <w:gridSpan w:val="2"/>
          </w:tcPr>
          <w:p w:rsidR="00E50DD6" w:rsidRDefault="00F32AE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</w:tr>
      <w:tr w:rsidR="00E50DD6" w:rsidTr="00BD01FF">
        <w:trPr>
          <w:cantSplit/>
        </w:trPr>
        <w:tc>
          <w:tcPr>
            <w:tcW w:w="2518" w:type="dxa"/>
          </w:tcPr>
          <w:p w:rsidR="00E50DD6" w:rsidRDefault="00E50DD6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PROGRAM:</w:t>
            </w:r>
          </w:p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6590" w:type="dxa"/>
            <w:gridSpan w:val="5"/>
          </w:tcPr>
          <w:p w:rsidR="002420EA" w:rsidRPr="002420EA" w:rsidRDefault="002420EA" w:rsidP="002420EA">
            <w:pPr>
              <w:rPr>
                <w:rFonts w:ascii="Arial" w:hAnsi="Arial"/>
                <w:b/>
              </w:rPr>
            </w:pPr>
            <w:r w:rsidRPr="002420EA">
              <w:rPr>
                <w:rFonts w:ascii="Arial" w:hAnsi="Arial"/>
                <w:b/>
              </w:rPr>
              <w:t>CULINARY SKILLS – CHEF TRAINING</w:t>
            </w:r>
          </w:p>
          <w:p w:rsidR="002420EA" w:rsidRPr="002420EA" w:rsidRDefault="002420EA" w:rsidP="002420EA">
            <w:pPr>
              <w:rPr>
                <w:rFonts w:ascii="Arial" w:hAnsi="Arial"/>
                <w:b/>
              </w:rPr>
            </w:pPr>
            <w:r w:rsidRPr="002420EA">
              <w:rPr>
                <w:rFonts w:ascii="Arial" w:hAnsi="Arial"/>
                <w:b/>
              </w:rPr>
              <w:t>CULINARY  MANAGEMENT</w:t>
            </w:r>
          </w:p>
          <w:p w:rsidR="00C02A17" w:rsidRPr="00C02A17" w:rsidRDefault="002420EA" w:rsidP="002420EA">
            <w:pPr>
              <w:pStyle w:val="Heading4"/>
            </w:pPr>
            <w:r>
              <w:t>COOK APPRENTICE</w:t>
            </w:r>
          </w:p>
          <w:p w:rsidR="00E50DD6" w:rsidRDefault="00E50DD6"/>
        </w:tc>
      </w:tr>
      <w:tr w:rsidR="00E50DD6" w:rsidTr="00BD01FF">
        <w:trPr>
          <w:cantSplit/>
        </w:trPr>
        <w:tc>
          <w:tcPr>
            <w:tcW w:w="2518" w:type="dxa"/>
          </w:tcPr>
          <w:p w:rsidR="00E50DD6" w:rsidRDefault="00E50DD6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AUTHOR:</w:t>
            </w:r>
          </w:p>
          <w:p w:rsidR="00E50DD6" w:rsidRDefault="00E50DD6">
            <w:pPr>
              <w:rPr>
                <w:rFonts w:ascii="Arial" w:hAnsi="Arial"/>
              </w:rPr>
            </w:pPr>
          </w:p>
          <w:p w:rsidR="000B5EC1" w:rsidRDefault="000B5EC1">
            <w:pPr>
              <w:rPr>
                <w:rFonts w:ascii="Arial" w:hAnsi="Arial"/>
                <w:b/>
              </w:rPr>
            </w:pPr>
          </w:p>
          <w:p w:rsidR="000B5EC1" w:rsidRPr="000B5EC1" w:rsidRDefault="000B5EC1">
            <w:pPr>
              <w:rPr>
                <w:rFonts w:ascii="Arial" w:hAnsi="Arial"/>
                <w:b/>
              </w:rPr>
            </w:pPr>
          </w:p>
        </w:tc>
        <w:tc>
          <w:tcPr>
            <w:tcW w:w="6590" w:type="dxa"/>
            <w:gridSpan w:val="5"/>
          </w:tcPr>
          <w:p w:rsidR="00EE2A41" w:rsidRPr="000B5EC1" w:rsidRDefault="00EE2A41" w:rsidP="00EE2A41">
            <w:pPr>
              <w:rPr>
                <w:rFonts w:ascii="Arial" w:hAnsi="Arial"/>
                <w:b/>
              </w:rPr>
            </w:pPr>
            <w:r w:rsidRPr="000B5EC1">
              <w:rPr>
                <w:rFonts w:ascii="Arial" w:hAnsi="Arial"/>
                <w:b/>
              </w:rPr>
              <w:t>Sarah Birkenhauer</w:t>
            </w:r>
          </w:p>
          <w:p w:rsidR="00EE2A41" w:rsidRPr="000B5EC1" w:rsidRDefault="00EE2A41" w:rsidP="00EE2A41">
            <w:pPr>
              <w:rPr>
                <w:rFonts w:ascii="Arial" w:hAnsi="Arial"/>
                <w:b/>
              </w:rPr>
            </w:pPr>
            <w:r w:rsidRPr="000B5EC1">
              <w:rPr>
                <w:rFonts w:ascii="Arial" w:hAnsi="Arial"/>
                <w:b/>
              </w:rPr>
              <w:t>Professor of Culinary &amp; Hospitality</w:t>
            </w:r>
          </w:p>
          <w:p w:rsidR="00EE2A41" w:rsidRPr="000B5EC1" w:rsidRDefault="00EE2A41" w:rsidP="00EE2A41">
            <w:pPr>
              <w:rPr>
                <w:rFonts w:ascii="Arial" w:hAnsi="Arial"/>
                <w:b/>
              </w:rPr>
            </w:pPr>
            <w:r w:rsidRPr="000B5EC1">
              <w:rPr>
                <w:rFonts w:ascii="Arial" w:hAnsi="Arial"/>
                <w:b/>
              </w:rPr>
              <w:t>(705) 759-2554 Ext.2588</w:t>
            </w:r>
          </w:p>
          <w:p w:rsidR="00EE2A41" w:rsidRPr="000B5EC1" w:rsidRDefault="00EE2A41" w:rsidP="00EE2A41">
            <w:pPr>
              <w:rPr>
                <w:rFonts w:ascii="Arial" w:hAnsi="Arial"/>
                <w:b/>
              </w:rPr>
            </w:pPr>
            <w:r w:rsidRPr="000B5EC1">
              <w:rPr>
                <w:rFonts w:ascii="Arial" w:hAnsi="Arial"/>
                <w:b/>
              </w:rPr>
              <w:t>sarah.birkenhauer@saultcollege.ca</w:t>
            </w:r>
          </w:p>
          <w:p w:rsidR="00E50DD6" w:rsidRDefault="00E50DD6">
            <w:pPr>
              <w:tabs>
                <w:tab w:val="left" w:pos="-1440"/>
              </w:tabs>
              <w:ind w:left="2160" w:hanging="2160"/>
              <w:rPr>
                <w:rFonts w:ascii="Arial" w:hAnsi="Arial"/>
              </w:rPr>
            </w:pPr>
          </w:p>
        </w:tc>
      </w:tr>
      <w:tr w:rsidR="00E50DD6" w:rsidTr="00BD01FF">
        <w:tc>
          <w:tcPr>
            <w:tcW w:w="2518" w:type="dxa"/>
          </w:tcPr>
          <w:p w:rsidR="00E50DD6" w:rsidRDefault="00E50DD6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DATE:</w:t>
            </w:r>
          </w:p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1460" w:type="dxa"/>
          </w:tcPr>
          <w:p w:rsidR="00E50DD6" w:rsidRDefault="004E61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May 201</w:t>
            </w:r>
            <w:r w:rsidR="00511E07">
              <w:rPr>
                <w:rFonts w:ascii="Arial" w:hAnsi="Arial"/>
                <w:b/>
              </w:rPr>
              <w:t>2</w:t>
            </w:r>
          </w:p>
        </w:tc>
        <w:tc>
          <w:tcPr>
            <w:tcW w:w="3690" w:type="dxa"/>
            <w:gridSpan w:val="3"/>
          </w:tcPr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GB"/>
              </w:rPr>
              <w:t>PREVIOUS OUTLINE DATED:</w:t>
            </w:r>
          </w:p>
        </w:tc>
        <w:tc>
          <w:tcPr>
            <w:tcW w:w="1440" w:type="dxa"/>
          </w:tcPr>
          <w:p w:rsidR="00E50DD6" w:rsidRDefault="00A83B6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May 201</w:t>
            </w:r>
            <w:r w:rsidR="00511E07">
              <w:rPr>
                <w:rFonts w:ascii="Arial" w:hAnsi="Arial"/>
                <w:b/>
              </w:rPr>
              <w:t>1</w:t>
            </w:r>
          </w:p>
        </w:tc>
      </w:tr>
      <w:tr w:rsidR="00E50DD6" w:rsidTr="00BD01FF">
        <w:trPr>
          <w:cantSplit/>
        </w:trPr>
        <w:tc>
          <w:tcPr>
            <w:tcW w:w="2518" w:type="dxa"/>
          </w:tcPr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GB"/>
              </w:rPr>
              <w:t>APPROVED:</w:t>
            </w:r>
          </w:p>
        </w:tc>
        <w:tc>
          <w:tcPr>
            <w:tcW w:w="5150" w:type="dxa"/>
            <w:gridSpan w:val="4"/>
          </w:tcPr>
          <w:p w:rsidR="00E50DD6" w:rsidRDefault="00AF0482">
            <w:pPr>
              <w:jc w:val="center"/>
              <w:rPr>
                <w:rFonts w:ascii="Arial" w:hAnsi="Arial"/>
              </w:rPr>
            </w:pPr>
            <w:r>
              <w:t>“Angelique Lemay”</w:t>
            </w:r>
          </w:p>
        </w:tc>
        <w:tc>
          <w:tcPr>
            <w:tcW w:w="1440" w:type="dxa"/>
          </w:tcPr>
          <w:p w:rsidR="00E50DD6" w:rsidRDefault="00AF0482">
            <w:pPr>
              <w:rPr>
                <w:rFonts w:ascii="Arial" w:hAnsi="Arial"/>
              </w:rPr>
            </w:pPr>
            <w:r>
              <w:t>Aug/12</w:t>
            </w:r>
            <w:bookmarkStart w:id="0" w:name="_GoBack"/>
            <w:bookmarkEnd w:id="0"/>
          </w:p>
        </w:tc>
      </w:tr>
      <w:tr w:rsidR="00E50DD6" w:rsidTr="00BD01FF">
        <w:trPr>
          <w:cantSplit/>
        </w:trPr>
        <w:tc>
          <w:tcPr>
            <w:tcW w:w="2518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5150" w:type="dxa"/>
            <w:gridSpan w:val="4"/>
          </w:tcPr>
          <w:p w:rsidR="00E50DD6" w:rsidRDefault="00E50DD6">
            <w:pPr>
              <w:pStyle w:val="Heading2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__________________________________</w:t>
            </w:r>
          </w:p>
          <w:p w:rsidR="00E50DD6" w:rsidRDefault="00BD01FF">
            <w:pPr>
              <w:pStyle w:val="Heading2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</w:rPr>
              <w:t>DEAN</w:t>
            </w:r>
          </w:p>
        </w:tc>
        <w:tc>
          <w:tcPr>
            <w:tcW w:w="1440" w:type="dxa"/>
          </w:tcPr>
          <w:p w:rsidR="00E50DD6" w:rsidRDefault="00E50DD6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___</w:t>
            </w:r>
            <w:r w:rsidR="00BD01FF">
              <w:rPr>
                <w:rFonts w:ascii="Arial" w:hAnsi="Arial"/>
                <w:b/>
                <w:lang w:val="en-GB"/>
              </w:rPr>
              <w:t>__</w:t>
            </w:r>
            <w:r>
              <w:rPr>
                <w:rFonts w:ascii="Arial" w:hAnsi="Arial"/>
                <w:b/>
                <w:lang w:val="en-GB"/>
              </w:rPr>
              <w:t>____</w:t>
            </w:r>
          </w:p>
          <w:p w:rsidR="00E50DD6" w:rsidRDefault="00E50DD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GB"/>
              </w:rPr>
              <w:t>DATE</w:t>
            </w:r>
          </w:p>
        </w:tc>
      </w:tr>
      <w:tr w:rsidR="00E50DD6" w:rsidTr="00BD01FF">
        <w:trPr>
          <w:cantSplit/>
        </w:trPr>
        <w:tc>
          <w:tcPr>
            <w:tcW w:w="2518" w:type="dxa"/>
          </w:tcPr>
          <w:p w:rsidR="00E50DD6" w:rsidRDefault="00E50DD6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TOTAL CREDITS:</w:t>
            </w:r>
          </w:p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6590" w:type="dxa"/>
            <w:gridSpan w:val="5"/>
          </w:tcPr>
          <w:p w:rsidR="00E50DD6" w:rsidRDefault="00F32AE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</w:tr>
      <w:tr w:rsidR="00E50DD6" w:rsidTr="00BD01FF">
        <w:trPr>
          <w:cantSplit/>
        </w:trPr>
        <w:tc>
          <w:tcPr>
            <w:tcW w:w="2518" w:type="dxa"/>
          </w:tcPr>
          <w:p w:rsidR="00E50DD6" w:rsidRDefault="00E50DD6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PREREQUISITE(S):</w:t>
            </w:r>
          </w:p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6590" w:type="dxa"/>
            <w:gridSpan w:val="5"/>
          </w:tcPr>
          <w:p w:rsidR="00E50DD6" w:rsidRDefault="00E50DD6">
            <w:pPr>
              <w:pStyle w:val="Heading4"/>
            </w:pPr>
            <w:r>
              <w:t>NONE</w:t>
            </w:r>
          </w:p>
        </w:tc>
      </w:tr>
      <w:tr w:rsidR="00E50DD6" w:rsidTr="00BD01FF">
        <w:trPr>
          <w:cantSplit/>
        </w:trPr>
        <w:tc>
          <w:tcPr>
            <w:tcW w:w="2518" w:type="dxa"/>
          </w:tcPr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GB"/>
              </w:rPr>
              <w:t>HOURS/WEEK:</w:t>
            </w:r>
          </w:p>
        </w:tc>
        <w:tc>
          <w:tcPr>
            <w:tcW w:w="6590" w:type="dxa"/>
            <w:gridSpan w:val="5"/>
          </w:tcPr>
          <w:p w:rsidR="00124A35" w:rsidRDefault="00F32AEB" w:rsidP="00124A3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</w:tr>
      <w:tr w:rsidR="00124A35" w:rsidTr="00BD01FF">
        <w:trPr>
          <w:cantSplit/>
        </w:trPr>
        <w:tc>
          <w:tcPr>
            <w:tcW w:w="9108" w:type="dxa"/>
            <w:gridSpan w:val="6"/>
          </w:tcPr>
          <w:p w:rsidR="00124A35" w:rsidRDefault="00124A35" w:rsidP="000B32FC">
            <w:pPr>
              <w:pStyle w:val="Heading2"/>
              <w:tabs>
                <w:tab w:val="center" w:pos="4560"/>
              </w:tabs>
              <w:rPr>
                <w:rFonts w:ascii="Arial" w:hAnsi="Arial"/>
              </w:rPr>
            </w:pPr>
          </w:p>
          <w:p w:rsidR="00124A35" w:rsidRDefault="00124A35" w:rsidP="000B32FC">
            <w:pPr>
              <w:pStyle w:val="Heading2"/>
              <w:tabs>
                <w:tab w:val="center" w:pos="45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Copyright ©20</w:t>
            </w:r>
            <w:r w:rsidR="00A83B60">
              <w:rPr>
                <w:rFonts w:ascii="Arial" w:hAnsi="Arial"/>
              </w:rPr>
              <w:t>11</w:t>
            </w:r>
            <w:r>
              <w:rPr>
                <w:rFonts w:ascii="Arial" w:hAnsi="Arial"/>
              </w:rPr>
              <w:t xml:space="preserve"> The Sault College of Applied Arts &amp; Technology</w:t>
            </w:r>
          </w:p>
          <w:p w:rsidR="00124A35" w:rsidRDefault="00124A35" w:rsidP="000B32FC">
            <w:pPr>
              <w:tabs>
                <w:tab w:val="center" w:pos="4560"/>
              </w:tabs>
              <w:jc w:val="center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i/>
                <w:lang w:val="en-GB"/>
              </w:rPr>
              <w:t>Reproduction of this document by any means, in whole or in part, without prior</w:t>
            </w:r>
          </w:p>
          <w:p w:rsidR="00124A35" w:rsidRDefault="00124A35" w:rsidP="000B32FC">
            <w:pPr>
              <w:pStyle w:val="Heading2"/>
              <w:tabs>
                <w:tab w:val="center" w:pos="4560"/>
              </w:tabs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  <w:i/>
              </w:rPr>
              <w:t xml:space="preserve">Written permission of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b w:val="0"/>
                    <w:i/>
                  </w:rPr>
                  <w:t>Sault</w:t>
                </w:r>
              </w:smartTag>
              <w:r>
                <w:rPr>
                  <w:rFonts w:ascii="Arial" w:hAnsi="Arial"/>
                  <w:b w:val="0"/>
                  <w:i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b w:val="0"/>
                    <w:i/>
                  </w:rPr>
                  <w:t>College</w:t>
                </w:r>
              </w:smartTag>
            </w:smartTag>
            <w:r>
              <w:rPr>
                <w:rFonts w:ascii="Arial" w:hAnsi="Arial"/>
                <w:b w:val="0"/>
                <w:i/>
              </w:rPr>
              <w:t xml:space="preserve"> of Applied Arts &amp; Technology is prohibited.</w:t>
            </w:r>
          </w:p>
        </w:tc>
      </w:tr>
      <w:tr w:rsidR="00124A35" w:rsidTr="00BD01FF">
        <w:trPr>
          <w:cantSplit/>
        </w:trPr>
        <w:tc>
          <w:tcPr>
            <w:tcW w:w="9108" w:type="dxa"/>
            <w:gridSpan w:val="6"/>
          </w:tcPr>
          <w:p w:rsidR="00124A35" w:rsidRDefault="00124A35" w:rsidP="006F1453">
            <w:pPr>
              <w:pStyle w:val="Heading2"/>
              <w:tabs>
                <w:tab w:val="center" w:pos="4560"/>
              </w:tabs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  <w:i/>
              </w:rPr>
              <w:t xml:space="preserve">For additional information, please contact </w:t>
            </w:r>
            <w:r w:rsidR="006F1453">
              <w:rPr>
                <w:rFonts w:ascii="Arial" w:hAnsi="Arial"/>
                <w:b w:val="0"/>
                <w:i/>
              </w:rPr>
              <w:t>Angelique Lemay</w:t>
            </w:r>
            <w:r w:rsidR="00BD01FF">
              <w:rPr>
                <w:rFonts w:ascii="Arial" w:hAnsi="Arial"/>
                <w:b w:val="0"/>
                <w:i/>
              </w:rPr>
              <w:t>, Dean</w:t>
            </w:r>
          </w:p>
        </w:tc>
      </w:tr>
      <w:tr w:rsidR="00124A35" w:rsidTr="00BD01FF">
        <w:trPr>
          <w:cantSplit/>
        </w:trPr>
        <w:tc>
          <w:tcPr>
            <w:tcW w:w="9108" w:type="dxa"/>
            <w:gridSpan w:val="6"/>
          </w:tcPr>
          <w:p w:rsidR="006F1453" w:rsidRDefault="00BD01FF" w:rsidP="000B32FC">
            <w:pPr>
              <w:tabs>
                <w:tab w:val="center" w:pos="4560"/>
              </w:tabs>
              <w:jc w:val="center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School of Community Services and Interdisciplinary Studies</w:t>
            </w:r>
          </w:p>
          <w:p w:rsidR="00124A35" w:rsidRDefault="006F1453" w:rsidP="000B32FC">
            <w:pPr>
              <w:tabs>
                <w:tab w:val="center" w:pos="4560"/>
              </w:tabs>
              <w:jc w:val="center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i/>
                <w:lang w:val="en-GB"/>
              </w:rPr>
              <w:t xml:space="preserve"> </w:t>
            </w:r>
            <w:r w:rsidR="00124A35">
              <w:rPr>
                <w:rFonts w:ascii="Arial" w:hAnsi="Arial"/>
                <w:i/>
                <w:lang w:val="en-GB"/>
              </w:rPr>
              <w:t>(705) 759-2554, ext. 27</w:t>
            </w:r>
            <w:r>
              <w:rPr>
                <w:rFonts w:ascii="Arial" w:hAnsi="Arial"/>
                <w:i/>
                <w:lang w:val="en-GB"/>
              </w:rPr>
              <w:t>37</w:t>
            </w:r>
          </w:p>
          <w:p w:rsidR="00BD01FF" w:rsidRDefault="00BD01FF" w:rsidP="000B32FC">
            <w:pPr>
              <w:tabs>
                <w:tab w:val="center" w:pos="4560"/>
              </w:tabs>
              <w:jc w:val="center"/>
              <w:rPr>
                <w:rFonts w:ascii="Arial" w:hAnsi="Arial"/>
                <w:i/>
                <w:lang w:val="en-GB"/>
              </w:rPr>
            </w:pPr>
          </w:p>
        </w:tc>
      </w:tr>
    </w:tbl>
    <w:p w:rsidR="00046C69" w:rsidRDefault="00046C69">
      <w:pPr>
        <w:tabs>
          <w:tab w:val="center" w:pos="4560"/>
        </w:tabs>
        <w:rPr>
          <w:rFonts w:ascii="Arial" w:hAnsi="Arial"/>
          <w:i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E50DD6">
        <w:tc>
          <w:tcPr>
            <w:tcW w:w="675" w:type="dxa"/>
          </w:tcPr>
          <w:p w:rsidR="00E50DD6" w:rsidRDefault="00E50DD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I.</w:t>
            </w:r>
          </w:p>
        </w:tc>
        <w:tc>
          <w:tcPr>
            <w:tcW w:w="8181" w:type="dxa"/>
          </w:tcPr>
          <w:p w:rsidR="00E50DD6" w:rsidRDefault="00E50DD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 DESCRIPTION:</w:t>
            </w:r>
          </w:p>
          <w:p w:rsidR="00E50DD6" w:rsidRDefault="00DD6CB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  <w:p w:rsidR="00F32AEB" w:rsidRDefault="00DD6CB4" w:rsidP="00F32AEB">
            <w:pPr>
              <w:widowControl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This course will introduce students to all areas of </w:t>
            </w:r>
            <w:r w:rsidR="00A146F9">
              <w:rPr>
                <w:rFonts w:ascii="Arial" w:hAnsi="Arial" w:cs="Arial"/>
                <w:lang w:val="en-GB"/>
              </w:rPr>
              <w:t>the</w:t>
            </w:r>
            <w:r>
              <w:rPr>
                <w:rFonts w:ascii="Arial" w:hAnsi="Arial" w:cs="Arial"/>
                <w:lang w:val="en-GB"/>
              </w:rPr>
              <w:t xml:space="preserve"> full</w:t>
            </w:r>
            <w:r w:rsidR="00384DFB">
              <w:rPr>
                <w:rFonts w:ascii="Arial" w:hAnsi="Arial" w:cs="Arial"/>
                <w:lang w:val="en-GB"/>
              </w:rPr>
              <w:t>y</w:t>
            </w:r>
            <w:r>
              <w:rPr>
                <w:rFonts w:ascii="Arial" w:hAnsi="Arial" w:cs="Arial"/>
                <w:lang w:val="en-GB"/>
              </w:rPr>
              <w:t>-operational kitchen</w:t>
            </w:r>
            <w:r w:rsidR="00A146F9">
              <w:rPr>
                <w:rFonts w:ascii="Arial" w:hAnsi="Arial" w:cs="Arial"/>
                <w:lang w:val="en-GB"/>
              </w:rPr>
              <w:t xml:space="preserve"> of the Gallery restaurant</w:t>
            </w:r>
            <w:r>
              <w:rPr>
                <w:rFonts w:ascii="Arial" w:hAnsi="Arial" w:cs="Arial"/>
                <w:lang w:val="en-GB"/>
              </w:rPr>
              <w:t xml:space="preserve">. Students will develop basic knowledge and skills in the organization and operation of each of the production areas </w:t>
            </w:r>
            <w:r w:rsidR="00A146F9">
              <w:rPr>
                <w:rFonts w:ascii="Arial" w:hAnsi="Arial" w:cs="Arial"/>
                <w:lang w:val="en-GB"/>
              </w:rPr>
              <w:t xml:space="preserve">and </w:t>
            </w:r>
            <w:r>
              <w:rPr>
                <w:rFonts w:ascii="Arial" w:hAnsi="Arial" w:cs="Arial"/>
                <w:lang w:val="en-GB"/>
              </w:rPr>
              <w:t xml:space="preserve">acquire practical skills of how to produce basic food </w:t>
            </w:r>
            <w:r w:rsidR="00477005">
              <w:rPr>
                <w:rFonts w:ascii="Arial" w:hAnsi="Arial" w:cs="Arial"/>
                <w:lang w:val="en-GB"/>
              </w:rPr>
              <w:t xml:space="preserve">items </w:t>
            </w:r>
            <w:r>
              <w:rPr>
                <w:rFonts w:ascii="Arial" w:hAnsi="Arial" w:cs="Arial"/>
                <w:lang w:val="en-GB"/>
              </w:rPr>
              <w:t xml:space="preserve">in a safe and sanitary work environment.  </w:t>
            </w:r>
            <w:r w:rsidR="00384DFB">
              <w:rPr>
                <w:rFonts w:ascii="Arial" w:hAnsi="Arial" w:cs="Arial"/>
                <w:lang w:val="en-GB"/>
              </w:rPr>
              <w:t xml:space="preserve">An important </w:t>
            </w:r>
            <w:r w:rsidR="008C5C3A">
              <w:rPr>
                <w:rFonts w:ascii="Arial" w:hAnsi="Arial" w:cs="Arial"/>
                <w:lang w:val="en-GB"/>
              </w:rPr>
              <w:t xml:space="preserve">component of the course requires each </w:t>
            </w:r>
            <w:r>
              <w:rPr>
                <w:rFonts w:ascii="Arial" w:hAnsi="Arial" w:cs="Arial"/>
                <w:lang w:val="en-GB"/>
              </w:rPr>
              <w:t xml:space="preserve">student </w:t>
            </w:r>
            <w:r w:rsidR="008C5C3A">
              <w:rPr>
                <w:rFonts w:ascii="Arial" w:hAnsi="Arial" w:cs="Arial"/>
                <w:lang w:val="en-GB"/>
              </w:rPr>
              <w:t>to</w:t>
            </w:r>
            <w:r>
              <w:rPr>
                <w:rFonts w:ascii="Arial" w:hAnsi="Arial" w:cs="Arial"/>
                <w:lang w:val="en-GB"/>
              </w:rPr>
              <w:t xml:space="preserve"> organize, plan and manage the </w:t>
            </w:r>
            <w:r w:rsidR="00A146F9">
              <w:rPr>
                <w:rFonts w:ascii="Arial" w:hAnsi="Arial" w:cs="Arial"/>
                <w:lang w:val="en-GB"/>
              </w:rPr>
              <w:t xml:space="preserve">restaurant </w:t>
            </w:r>
            <w:r>
              <w:rPr>
                <w:rFonts w:ascii="Arial" w:hAnsi="Arial" w:cs="Arial"/>
                <w:lang w:val="en-GB"/>
              </w:rPr>
              <w:t>kitchen during the course.</w:t>
            </w:r>
          </w:p>
          <w:p w:rsidR="00F32AEB" w:rsidRPr="008D1247" w:rsidRDefault="00F32AEB" w:rsidP="00F32AEB">
            <w:pPr>
              <w:widowControl w:val="0"/>
              <w:rPr>
                <w:rFonts w:ascii="Arial" w:hAnsi="Arial" w:cs="Arial"/>
                <w:lang w:val="en-GB"/>
              </w:rPr>
            </w:pPr>
          </w:p>
        </w:tc>
      </w:tr>
    </w:tbl>
    <w:p w:rsidR="00E50DD6" w:rsidRDefault="00E50DD6">
      <w:pPr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7614"/>
      </w:tblGrid>
      <w:tr w:rsidR="00E50DD6">
        <w:trPr>
          <w:cantSplit/>
        </w:trPr>
        <w:tc>
          <w:tcPr>
            <w:tcW w:w="675" w:type="dxa"/>
          </w:tcPr>
          <w:p w:rsidR="00E50DD6" w:rsidRDefault="00E50DD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</w:t>
            </w:r>
          </w:p>
        </w:tc>
        <w:tc>
          <w:tcPr>
            <w:tcW w:w="8181" w:type="dxa"/>
            <w:gridSpan w:val="2"/>
          </w:tcPr>
          <w:p w:rsidR="00E50DD6" w:rsidRDefault="00E50DD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LEARNING OUTCOMES AND ELEMENTS OF THE PERFORMANCE:</w:t>
            </w:r>
          </w:p>
          <w:p w:rsidR="00E50DD6" w:rsidRDefault="00E50DD6">
            <w:pPr>
              <w:rPr>
                <w:rFonts w:ascii="Arial" w:hAnsi="Arial"/>
              </w:rPr>
            </w:pPr>
          </w:p>
        </w:tc>
      </w:tr>
      <w:tr w:rsidR="00E50DD6">
        <w:trPr>
          <w:cantSplit/>
        </w:trPr>
        <w:tc>
          <w:tcPr>
            <w:tcW w:w="675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8181" w:type="dxa"/>
            <w:gridSpan w:val="2"/>
          </w:tcPr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Upon successful completion of this course, the student will demonstrate the ability to:</w:t>
            </w:r>
          </w:p>
          <w:p w:rsidR="00E50DD6" w:rsidRDefault="00E50DD6">
            <w:pPr>
              <w:rPr>
                <w:rFonts w:ascii="Arial" w:hAnsi="Arial"/>
              </w:rPr>
            </w:pPr>
          </w:p>
        </w:tc>
      </w:tr>
      <w:tr w:rsidR="00E50DD6">
        <w:tc>
          <w:tcPr>
            <w:tcW w:w="675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7614" w:type="dxa"/>
          </w:tcPr>
          <w:p w:rsidR="00197300" w:rsidRDefault="00CA521B" w:rsidP="00996E4E">
            <w:pPr>
              <w:widowControl w:val="0"/>
              <w:ind w:left="720" w:hanging="720"/>
              <w:rPr>
                <w:rFonts w:ascii="Arial" w:hAnsi="Arial"/>
              </w:rPr>
            </w:pPr>
            <w:r>
              <w:rPr>
                <w:rFonts w:ascii="Arial" w:hAnsi="Arial"/>
              </w:rPr>
              <w:t>Contribute to the provision of a healthy, safe, and well</w:t>
            </w:r>
            <w:r w:rsidR="00197300">
              <w:rPr>
                <w:rFonts w:ascii="Arial" w:hAnsi="Arial"/>
              </w:rPr>
              <w:t>-maintained</w:t>
            </w:r>
          </w:p>
          <w:p w:rsidR="00197300" w:rsidRDefault="00197300" w:rsidP="00996E4E">
            <w:pPr>
              <w:widowControl w:val="0"/>
              <w:ind w:left="720" w:hanging="7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kitchen environment and to the service of food and beverage </w:t>
            </w:r>
          </w:p>
          <w:p w:rsidR="00E50DD6" w:rsidRDefault="00197300" w:rsidP="00996E4E">
            <w:pPr>
              <w:widowControl w:val="0"/>
              <w:ind w:left="720" w:hanging="720"/>
              <w:rPr>
                <w:rFonts w:ascii="Arial" w:hAnsi="Arial"/>
              </w:rPr>
            </w:pPr>
            <w:r>
              <w:rPr>
                <w:rFonts w:ascii="Arial" w:hAnsi="Arial"/>
              </w:rPr>
              <w:t>products that are free from harmful bacteria or other contaminants.</w:t>
            </w:r>
          </w:p>
          <w:p w:rsidR="00996E4E" w:rsidRDefault="00996E4E" w:rsidP="00996E4E">
            <w:pPr>
              <w:widowControl w:val="0"/>
              <w:ind w:left="720" w:hanging="720"/>
              <w:rPr>
                <w:rFonts w:ascii="Arial" w:hAnsi="Arial"/>
              </w:rPr>
            </w:pPr>
          </w:p>
        </w:tc>
      </w:tr>
      <w:tr w:rsidR="00E50DD6">
        <w:tc>
          <w:tcPr>
            <w:tcW w:w="675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:rsidR="00E50DD6" w:rsidRDefault="00E50DD6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Potential Elements of the Performance:</w:t>
            </w:r>
          </w:p>
          <w:p w:rsidR="00E50DD6" w:rsidRDefault="00E50DD6">
            <w:pPr>
              <w:rPr>
                <w:rFonts w:ascii="Arial" w:hAnsi="Arial"/>
                <w:lang w:val="en-GB"/>
              </w:rPr>
            </w:pPr>
          </w:p>
          <w:p w:rsidR="00996E4E" w:rsidRDefault="00996E4E" w:rsidP="00996E4E">
            <w:pPr>
              <w:widowControl w:val="0"/>
              <w:numPr>
                <w:ilvl w:val="0"/>
                <w:numId w:val="18"/>
              </w:numPr>
              <w:tabs>
                <w:tab w:val="num" w:pos="144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Understand and apply the principles of the Food Handlers Certification Program</w:t>
            </w:r>
          </w:p>
          <w:p w:rsidR="00591994" w:rsidRDefault="00591994" w:rsidP="00996E4E">
            <w:pPr>
              <w:widowControl w:val="0"/>
              <w:numPr>
                <w:ilvl w:val="0"/>
                <w:numId w:val="18"/>
              </w:numPr>
              <w:tabs>
                <w:tab w:val="num" w:pos="144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Follow personal hygiene and grooming standards appropriate to the industry</w:t>
            </w:r>
          </w:p>
          <w:p w:rsidR="00996E4E" w:rsidRDefault="00996E4E" w:rsidP="00996E4E">
            <w:pPr>
              <w:widowControl w:val="0"/>
              <w:numPr>
                <w:ilvl w:val="0"/>
                <w:numId w:val="18"/>
              </w:numPr>
              <w:tabs>
                <w:tab w:val="num" w:pos="144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Apply a preventative approach to safety, sanitation, and maintenance of facilities, equipment and supplies</w:t>
            </w:r>
          </w:p>
          <w:p w:rsidR="00996E4E" w:rsidRDefault="00996E4E" w:rsidP="00996E4E">
            <w:pPr>
              <w:widowControl w:val="0"/>
              <w:numPr>
                <w:ilvl w:val="0"/>
                <w:numId w:val="18"/>
              </w:numPr>
              <w:tabs>
                <w:tab w:val="num" w:pos="144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Select the correct cleaning equipment, supplies, and materials, and apply sanitation principles</w:t>
            </w:r>
            <w:r w:rsidR="00591994">
              <w:rPr>
                <w:rFonts w:ascii="Arial" w:hAnsi="Arial"/>
                <w:lang w:val="en-GB"/>
              </w:rPr>
              <w:t>; and follow established cleaning instructions</w:t>
            </w:r>
          </w:p>
          <w:p w:rsidR="00996E4E" w:rsidRDefault="00996E4E" w:rsidP="00996E4E">
            <w:pPr>
              <w:widowControl w:val="0"/>
              <w:numPr>
                <w:ilvl w:val="0"/>
                <w:numId w:val="18"/>
              </w:numPr>
              <w:tabs>
                <w:tab w:val="num" w:pos="144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Act appropriately in emergency situations by complying with emergency planning policy and procedures</w:t>
            </w:r>
          </w:p>
          <w:p w:rsidR="00BA1C6A" w:rsidRDefault="00591994" w:rsidP="00996E4E">
            <w:pPr>
              <w:widowControl w:val="0"/>
              <w:numPr>
                <w:ilvl w:val="0"/>
                <w:numId w:val="18"/>
              </w:numPr>
              <w:tabs>
                <w:tab w:val="num" w:pos="144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Adhere to the principles of the Hazard Analysis Critical Control Point System (H.A.C.C.P.)</w:t>
            </w:r>
          </w:p>
          <w:p w:rsidR="00915A14" w:rsidRDefault="00915A14" w:rsidP="00996E4E">
            <w:pPr>
              <w:widowControl w:val="0"/>
              <w:numPr>
                <w:ilvl w:val="0"/>
                <w:numId w:val="18"/>
              </w:numPr>
              <w:tabs>
                <w:tab w:val="num" w:pos="144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Act in accordance with legislation governing safety and security in the workplace</w:t>
            </w:r>
          </w:p>
          <w:p w:rsidR="00591994" w:rsidRDefault="00591994" w:rsidP="00996E4E">
            <w:pPr>
              <w:widowControl w:val="0"/>
              <w:numPr>
                <w:ilvl w:val="0"/>
                <w:numId w:val="18"/>
              </w:numPr>
              <w:tabs>
                <w:tab w:val="num" w:pos="144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Follow established procedures for monitoring and controlling inventory of equipment and supplies including Workplace Hazardous Materials Information System (W.H.M.I.S.) regulations</w:t>
            </w:r>
          </w:p>
          <w:p w:rsidR="00827E08" w:rsidRDefault="00827E08" w:rsidP="00996E4E">
            <w:pPr>
              <w:widowControl w:val="0"/>
              <w:numPr>
                <w:ilvl w:val="0"/>
                <w:numId w:val="18"/>
              </w:numPr>
              <w:tabs>
                <w:tab w:val="num" w:pos="144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Recognize the importance of obtaining health and safety certifications (e.g. WHMIS, HACCP, Safe Food Handlers Certifications, CPR, First Aid)</w:t>
            </w:r>
          </w:p>
          <w:p w:rsidR="00E50DD6" w:rsidRPr="00367EED" w:rsidRDefault="00827E08" w:rsidP="00367EED">
            <w:pPr>
              <w:widowControl w:val="0"/>
              <w:numPr>
                <w:ilvl w:val="0"/>
                <w:numId w:val="18"/>
              </w:numPr>
              <w:tabs>
                <w:tab w:val="num" w:pos="144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Apply knowledge to identify and eliminate hazards in the workplace</w:t>
            </w:r>
          </w:p>
        </w:tc>
      </w:tr>
      <w:tr w:rsidR="00E50DD6">
        <w:tc>
          <w:tcPr>
            <w:tcW w:w="675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7614" w:type="dxa"/>
          </w:tcPr>
          <w:p w:rsidR="009456B6" w:rsidRDefault="00367EED" w:rsidP="009456B6">
            <w:pPr>
              <w:widowControl w:val="0"/>
              <w:ind w:left="720" w:hanging="720"/>
              <w:rPr>
                <w:rFonts w:ascii="Arial" w:hAnsi="Arial"/>
              </w:rPr>
            </w:pPr>
            <w:r>
              <w:rPr>
                <w:rFonts w:ascii="Arial" w:hAnsi="Arial"/>
              </w:rPr>
              <w:t>Apply basic and advanced food and bake theories and other related theories to all aspects of food preparation.</w:t>
            </w:r>
          </w:p>
          <w:p w:rsidR="009456B6" w:rsidRDefault="009456B6" w:rsidP="009456B6">
            <w:pPr>
              <w:widowControl w:val="0"/>
              <w:ind w:left="720" w:hanging="720"/>
              <w:rPr>
                <w:rFonts w:ascii="Arial" w:hAnsi="Arial"/>
              </w:rPr>
            </w:pPr>
          </w:p>
        </w:tc>
      </w:tr>
      <w:tr w:rsidR="00E50DD6">
        <w:tc>
          <w:tcPr>
            <w:tcW w:w="675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:rsidR="00E50DD6" w:rsidRDefault="00E50DD6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Potential Elements of the Performance:</w:t>
            </w:r>
          </w:p>
          <w:p w:rsidR="009456B6" w:rsidRDefault="009456B6" w:rsidP="009456B6">
            <w:pPr>
              <w:widowControl w:val="0"/>
              <w:tabs>
                <w:tab w:val="num" w:pos="1440"/>
              </w:tabs>
              <w:rPr>
                <w:rFonts w:ascii="Arial" w:hAnsi="Arial"/>
                <w:lang w:val="en-GB"/>
              </w:rPr>
            </w:pPr>
          </w:p>
          <w:p w:rsidR="00D6240D" w:rsidRDefault="00D6240D" w:rsidP="00D6240D">
            <w:pPr>
              <w:widowControl w:val="0"/>
              <w:numPr>
                <w:ilvl w:val="0"/>
                <w:numId w:val="19"/>
              </w:numPr>
              <w:tabs>
                <w:tab w:val="num" w:pos="144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Apply techniques of basic and advance food preparation for both small and large quantity food preparation</w:t>
            </w:r>
          </w:p>
          <w:p w:rsidR="00A504FB" w:rsidRDefault="00A504FB" w:rsidP="009456B6">
            <w:pPr>
              <w:widowControl w:val="0"/>
              <w:numPr>
                <w:ilvl w:val="0"/>
                <w:numId w:val="19"/>
              </w:numPr>
              <w:tabs>
                <w:tab w:val="num" w:pos="144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Apply knowledge of the effects of heat and cold on ingredients</w:t>
            </w:r>
          </w:p>
          <w:p w:rsidR="00A504FB" w:rsidRDefault="00A504FB" w:rsidP="009456B6">
            <w:pPr>
              <w:widowControl w:val="0"/>
              <w:numPr>
                <w:ilvl w:val="0"/>
                <w:numId w:val="19"/>
              </w:numPr>
              <w:tabs>
                <w:tab w:val="num" w:pos="144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Apply knowledge of how various ingredients interact</w:t>
            </w:r>
          </w:p>
          <w:p w:rsidR="00A504FB" w:rsidRDefault="00BB77D5" w:rsidP="009456B6">
            <w:pPr>
              <w:widowControl w:val="0"/>
              <w:numPr>
                <w:ilvl w:val="0"/>
                <w:numId w:val="19"/>
              </w:numPr>
              <w:tabs>
                <w:tab w:val="num" w:pos="144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Use theoretical knowledge to prevent or solve food preparation problems</w:t>
            </w:r>
          </w:p>
          <w:p w:rsidR="00BB77D5" w:rsidRDefault="00BB77D5" w:rsidP="009456B6">
            <w:pPr>
              <w:widowControl w:val="0"/>
              <w:numPr>
                <w:ilvl w:val="0"/>
                <w:numId w:val="19"/>
              </w:numPr>
              <w:tabs>
                <w:tab w:val="num" w:pos="144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Select ingredients appropriate to the desired end product</w:t>
            </w:r>
          </w:p>
          <w:p w:rsidR="00BB77D5" w:rsidRDefault="00BB77D5" w:rsidP="009456B6">
            <w:pPr>
              <w:widowControl w:val="0"/>
              <w:numPr>
                <w:ilvl w:val="0"/>
                <w:numId w:val="19"/>
              </w:numPr>
              <w:tabs>
                <w:tab w:val="num" w:pos="144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Match appropriate methods of cookery to various ingredients and desired end product</w:t>
            </w:r>
          </w:p>
          <w:p w:rsidR="00BB77D5" w:rsidRDefault="00BB77D5" w:rsidP="009456B6">
            <w:pPr>
              <w:widowControl w:val="0"/>
              <w:numPr>
                <w:ilvl w:val="0"/>
                <w:numId w:val="19"/>
              </w:numPr>
              <w:tabs>
                <w:tab w:val="num" w:pos="144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Use national and international culinary terminology</w:t>
            </w:r>
          </w:p>
          <w:p w:rsidR="00BB77D5" w:rsidRDefault="00BB77D5" w:rsidP="009456B6">
            <w:pPr>
              <w:widowControl w:val="0"/>
              <w:numPr>
                <w:ilvl w:val="0"/>
                <w:numId w:val="19"/>
              </w:numPr>
              <w:tabs>
                <w:tab w:val="num" w:pos="144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Apply knowledge of colour and design skills to food preparation</w:t>
            </w:r>
          </w:p>
          <w:p w:rsidR="00A96BB7" w:rsidRDefault="001772EB" w:rsidP="009456B6">
            <w:pPr>
              <w:widowControl w:val="0"/>
              <w:numPr>
                <w:ilvl w:val="0"/>
                <w:numId w:val="19"/>
              </w:numPr>
              <w:tabs>
                <w:tab w:val="num" w:pos="144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Take into account the importance of nutrition and of the dietary needs of clients (e.g. food sensitivities and allergies, cultural or religious diet such as kosher or halal, diet trends)</w:t>
            </w:r>
          </w:p>
          <w:p w:rsidR="0051775A" w:rsidRDefault="005F6AE9" w:rsidP="00A146F9">
            <w:pPr>
              <w:widowControl w:val="0"/>
              <w:numPr>
                <w:ilvl w:val="0"/>
                <w:numId w:val="19"/>
              </w:numPr>
              <w:tabs>
                <w:tab w:val="num" w:pos="144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Be aware of potential dangers to customers caused by allergic reactions to ingredients and follow established risk-reduction str</w:t>
            </w:r>
            <w:r w:rsidR="00A146F9">
              <w:rPr>
                <w:rFonts w:ascii="Arial" w:hAnsi="Arial"/>
                <w:lang w:val="en-GB"/>
              </w:rPr>
              <w:t>a</w:t>
            </w:r>
            <w:r>
              <w:rPr>
                <w:rFonts w:ascii="Arial" w:hAnsi="Arial"/>
                <w:lang w:val="en-GB"/>
              </w:rPr>
              <w:t>tegies</w:t>
            </w:r>
          </w:p>
          <w:p w:rsidR="00A146F9" w:rsidRPr="00A146F9" w:rsidRDefault="00A146F9" w:rsidP="00A146F9">
            <w:pPr>
              <w:widowControl w:val="0"/>
              <w:rPr>
                <w:rFonts w:ascii="Arial" w:hAnsi="Arial"/>
                <w:lang w:val="en-GB"/>
              </w:rPr>
            </w:pPr>
          </w:p>
        </w:tc>
      </w:tr>
      <w:tr w:rsidR="00E50DD6">
        <w:tc>
          <w:tcPr>
            <w:tcW w:w="675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7614" w:type="dxa"/>
          </w:tcPr>
          <w:p w:rsidR="00141916" w:rsidRDefault="005F6AE9" w:rsidP="00065EFA">
            <w:pPr>
              <w:ind w:left="720" w:hanging="720"/>
              <w:rPr>
                <w:rFonts w:ascii="Arial" w:hAnsi="Arial"/>
              </w:rPr>
            </w:pPr>
            <w:r>
              <w:rPr>
                <w:rFonts w:ascii="Arial" w:hAnsi="Arial"/>
              </w:rPr>
              <w:t>Perform effectively as a member of a food and beverage preparation</w:t>
            </w:r>
          </w:p>
          <w:p w:rsidR="005F6AE9" w:rsidRDefault="005F6AE9" w:rsidP="00065EFA">
            <w:pPr>
              <w:ind w:left="720" w:hanging="720"/>
              <w:rPr>
                <w:rFonts w:ascii="Arial" w:hAnsi="Arial"/>
              </w:rPr>
            </w:pPr>
            <w:r>
              <w:rPr>
                <w:rFonts w:ascii="Arial" w:hAnsi="Arial"/>
              </w:rPr>
              <w:t>and service team.</w:t>
            </w:r>
          </w:p>
          <w:p w:rsidR="00065EFA" w:rsidRDefault="00065EFA" w:rsidP="00065EFA">
            <w:pPr>
              <w:ind w:left="720" w:hanging="720"/>
              <w:rPr>
                <w:rFonts w:ascii="Arial" w:hAnsi="Arial"/>
              </w:rPr>
            </w:pPr>
          </w:p>
        </w:tc>
      </w:tr>
      <w:tr w:rsidR="00E50DD6">
        <w:tc>
          <w:tcPr>
            <w:tcW w:w="675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E50DD6" w:rsidRDefault="00E50DD6">
            <w:pPr>
              <w:rPr>
                <w:rFonts w:ascii="Arial" w:hAnsi="Arial"/>
              </w:rPr>
            </w:pPr>
          </w:p>
          <w:p w:rsidR="00B70EAE" w:rsidRDefault="00B70EAE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:rsidR="00E50DD6" w:rsidRDefault="00E50DD6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Potential Elements of the Performance:</w:t>
            </w:r>
          </w:p>
          <w:p w:rsidR="00E50DD6" w:rsidRDefault="00E50DD6">
            <w:pPr>
              <w:widowControl w:val="0"/>
              <w:rPr>
                <w:rFonts w:ascii="Arial" w:hAnsi="Arial"/>
                <w:lang w:val="en-GB"/>
              </w:rPr>
            </w:pPr>
          </w:p>
          <w:p w:rsidR="005F6AE9" w:rsidRDefault="005F6AE9" w:rsidP="00065EFA">
            <w:pPr>
              <w:widowControl w:val="0"/>
              <w:numPr>
                <w:ilvl w:val="0"/>
                <w:numId w:val="20"/>
              </w:num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Recognize the importance of good quality food and beverage service</w:t>
            </w:r>
          </w:p>
          <w:p w:rsidR="005F6AE9" w:rsidRDefault="005F6AE9" w:rsidP="00065EFA">
            <w:pPr>
              <w:widowControl w:val="0"/>
              <w:numPr>
                <w:ilvl w:val="0"/>
                <w:numId w:val="20"/>
              </w:num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Take into account the impact of the cooks’ role on food and beverage service</w:t>
            </w:r>
          </w:p>
          <w:p w:rsidR="005F6AE9" w:rsidRDefault="005F6AE9" w:rsidP="00065EFA">
            <w:pPr>
              <w:widowControl w:val="0"/>
              <w:numPr>
                <w:ilvl w:val="0"/>
                <w:numId w:val="20"/>
              </w:num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Complete work in a manner that enhances collaboration among the various members of the food and beverage service team</w:t>
            </w:r>
          </w:p>
          <w:p w:rsidR="005F6AE9" w:rsidRDefault="005F6AE9" w:rsidP="00065EFA">
            <w:pPr>
              <w:widowControl w:val="0"/>
              <w:numPr>
                <w:ilvl w:val="0"/>
                <w:numId w:val="20"/>
              </w:num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Participate in the provision of services for special events</w:t>
            </w:r>
          </w:p>
          <w:p w:rsidR="00065EFA" w:rsidRDefault="00065EFA" w:rsidP="00065EFA">
            <w:pPr>
              <w:widowControl w:val="0"/>
              <w:numPr>
                <w:ilvl w:val="0"/>
                <w:numId w:val="20"/>
              </w:num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Organize the selection and use of correct products and techniques for food and beverage service</w:t>
            </w:r>
          </w:p>
          <w:p w:rsidR="00E90ADF" w:rsidRDefault="00E90ADF" w:rsidP="00E90ADF">
            <w:pPr>
              <w:widowControl w:val="0"/>
              <w:numPr>
                <w:ilvl w:val="0"/>
                <w:numId w:val="20"/>
              </w:numPr>
              <w:tabs>
                <w:tab w:val="num" w:pos="144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Select and use the correct tools, equipment, and supplies for food and beverage production</w:t>
            </w:r>
          </w:p>
          <w:p w:rsidR="00E90ADF" w:rsidRDefault="00D6240D" w:rsidP="00065EFA">
            <w:pPr>
              <w:widowControl w:val="0"/>
              <w:numPr>
                <w:ilvl w:val="0"/>
                <w:numId w:val="20"/>
              </w:num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Comply with departmental financial objectives in menu planning</w:t>
            </w:r>
          </w:p>
          <w:p w:rsidR="00D72ECD" w:rsidRDefault="00D6240D" w:rsidP="00065EFA">
            <w:pPr>
              <w:widowControl w:val="0"/>
              <w:numPr>
                <w:ilvl w:val="0"/>
                <w:numId w:val="20"/>
              </w:num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Take into account information from Point of Sale System</w:t>
            </w:r>
          </w:p>
          <w:p w:rsidR="00D6240D" w:rsidRDefault="00D6240D" w:rsidP="00A146F9">
            <w:pPr>
              <w:widowControl w:val="0"/>
              <w:rPr>
                <w:rFonts w:ascii="Arial" w:hAnsi="Arial"/>
                <w:lang w:val="en-GB"/>
              </w:rPr>
            </w:pPr>
          </w:p>
          <w:p w:rsidR="00147053" w:rsidRDefault="00147053" w:rsidP="00A146F9">
            <w:pPr>
              <w:widowControl w:val="0"/>
              <w:rPr>
                <w:rFonts w:ascii="Arial" w:hAnsi="Arial"/>
                <w:lang w:val="en-GB"/>
              </w:rPr>
            </w:pPr>
          </w:p>
          <w:p w:rsidR="00300EE7" w:rsidRDefault="00300EE7" w:rsidP="00300EE7">
            <w:pPr>
              <w:widowControl w:val="0"/>
              <w:rPr>
                <w:rFonts w:ascii="Arial" w:hAnsi="Arial"/>
                <w:lang w:val="en-GB"/>
              </w:rPr>
            </w:pPr>
          </w:p>
          <w:p w:rsidR="00E50DD6" w:rsidRDefault="00E50DD6">
            <w:pPr>
              <w:rPr>
                <w:rFonts w:ascii="Arial" w:hAnsi="Arial"/>
              </w:rPr>
            </w:pPr>
          </w:p>
        </w:tc>
      </w:tr>
      <w:tr w:rsidR="0063138B">
        <w:tc>
          <w:tcPr>
            <w:tcW w:w="675" w:type="dxa"/>
          </w:tcPr>
          <w:p w:rsidR="0063138B" w:rsidRDefault="0063138B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63138B" w:rsidRDefault="006313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7614" w:type="dxa"/>
          </w:tcPr>
          <w:p w:rsidR="0063138B" w:rsidRDefault="0063138B" w:rsidP="00C709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Apply knowledge of kitchen management techniques, as required, to support the goals of the operation and the responsible use of resources.</w:t>
            </w:r>
          </w:p>
          <w:p w:rsidR="0063138B" w:rsidRPr="008F77EF" w:rsidRDefault="0063138B" w:rsidP="00C70979">
            <w:pPr>
              <w:rPr>
                <w:rFonts w:ascii="Arial" w:hAnsi="Arial"/>
              </w:rPr>
            </w:pPr>
          </w:p>
        </w:tc>
      </w:tr>
      <w:tr w:rsidR="00300EE7">
        <w:tc>
          <w:tcPr>
            <w:tcW w:w="675" w:type="dxa"/>
          </w:tcPr>
          <w:p w:rsidR="00300EE7" w:rsidRDefault="00300EE7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300EE7" w:rsidRDefault="00300EE7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:rsidR="0063138B" w:rsidRDefault="0063138B" w:rsidP="0063138B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Potential Elements of the Performance</w:t>
            </w:r>
            <w:r>
              <w:rPr>
                <w:rFonts w:ascii="Arial" w:hAnsi="Arial"/>
              </w:rPr>
              <w:t>:</w:t>
            </w:r>
          </w:p>
          <w:p w:rsidR="0063138B" w:rsidRDefault="0063138B" w:rsidP="0063138B">
            <w:pPr>
              <w:rPr>
                <w:rFonts w:ascii="Arial" w:hAnsi="Arial"/>
              </w:rPr>
            </w:pPr>
          </w:p>
          <w:p w:rsidR="0063138B" w:rsidRDefault="0063138B" w:rsidP="0063138B">
            <w:pPr>
              <w:widowControl w:val="0"/>
              <w:numPr>
                <w:ilvl w:val="0"/>
                <w:numId w:val="34"/>
              </w:num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Cooperate with other departments</w:t>
            </w:r>
          </w:p>
          <w:p w:rsidR="0063138B" w:rsidRDefault="0063138B" w:rsidP="0063138B">
            <w:pPr>
              <w:widowControl w:val="0"/>
              <w:numPr>
                <w:ilvl w:val="0"/>
                <w:numId w:val="34"/>
              </w:num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Follow human resources policies and procedures including non-harassment and equity requirements</w:t>
            </w:r>
          </w:p>
          <w:p w:rsidR="0063138B" w:rsidRDefault="0063138B" w:rsidP="0063138B">
            <w:pPr>
              <w:widowControl w:val="0"/>
              <w:numPr>
                <w:ilvl w:val="0"/>
                <w:numId w:val="34"/>
              </w:num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Complete all work in compliance with relevant law and regulations</w:t>
            </w:r>
          </w:p>
          <w:p w:rsidR="00C10B3E" w:rsidRDefault="00C10B3E" w:rsidP="00C10B3E">
            <w:pPr>
              <w:widowControl w:val="0"/>
              <w:numPr>
                <w:ilvl w:val="0"/>
                <w:numId w:val="34"/>
              </w:num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Apply knowledge of group dynamics to contribute to team building and effectiveness</w:t>
            </w:r>
          </w:p>
          <w:p w:rsidR="00C10B3E" w:rsidRDefault="00C10B3E" w:rsidP="00C10B3E">
            <w:pPr>
              <w:widowControl w:val="0"/>
              <w:numPr>
                <w:ilvl w:val="0"/>
                <w:numId w:val="34"/>
              </w:num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Adapt performance to meet employer expectations of an entry-level cook</w:t>
            </w:r>
          </w:p>
          <w:p w:rsidR="00C10B3E" w:rsidRDefault="00C10B3E" w:rsidP="00C10B3E">
            <w:pPr>
              <w:widowControl w:val="0"/>
              <w:numPr>
                <w:ilvl w:val="0"/>
                <w:numId w:val="34"/>
              </w:num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Participate effectively in departmental meetings</w:t>
            </w:r>
          </w:p>
          <w:p w:rsidR="00300EE7" w:rsidRPr="008F77EF" w:rsidRDefault="00300EE7" w:rsidP="00D6240D">
            <w:pPr>
              <w:rPr>
                <w:rFonts w:ascii="Arial" w:hAnsi="Arial"/>
              </w:rPr>
            </w:pPr>
          </w:p>
        </w:tc>
      </w:tr>
      <w:tr w:rsidR="00B63EE2" w:rsidTr="007954A1">
        <w:trPr>
          <w:trHeight w:val="621"/>
        </w:trPr>
        <w:tc>
          <w:tcPr>
            <w:tcW w:w="675" w:type="dxa"/>
          </w:tcPr>
          <w:p w:rsidR="00B63EE2" w:rsidRDefault="00B63EE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B63EE2" w:rsidRDefault="006313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="00B63EE2">
              <w:rPr>
                <w:rFonts w:ascii="Arial" w:hAnsi="Arial"/>
              </w:rPr>
              <w:t>.</w:t>
            </w:r>
          </w:p>
        </w:tc>
        <w:tc>
          <w:tcPr>
            <w:tcW w:w="7614" w:type="dxa"/>
          </w:tcPr>
          <w:p w:rsidR="00B63EE2" w:rsidRPr="00B63EE2" w:rsidRDefault="00B63EE2" w:rsidP="00C70979">
            <w:pPr>
              <w:rPr>
                <w:rFonts w:ascii="Arial" w:hAnsi="Arial"/>
              </w:rPr>
            </w:pPr>
            <w:r w:rsidRPr="008F77EF">
              <w:rPr>
                <w:rFonts w:ascii="Arial" w:hAnsi="Arial"/>
              </w:rPr>
              <w:t xml:space="preserve">Demonstrate the ability to prepare </w:t>
            </w:r>
            <w:r>
              <w:rPr>
                <w:rFonts w:ascii="Arial" w:hAnsi="Arial"/>
              </w:rPr>
              <w:t>s</w:t>
            </w:r>
            <w:r w:rsidR="009679FF">
              <w:rPr>
                <w:rFonts w:ascii="Arial" w:hAnsi="Arial"/>
              </w:rPr>
              <w:t>oups</w:t>
            </w:r>
            <w:r>
              <w:rPr>
                <w:rFonts w:ascii="Arial" w:hAnsi="Arial"/>
              </w:rPr>
              <w:t>.</w:t>
            </w:r>
          </w:p>
        </w:tc>
      </w:tr>
      <w:tr w:rsidR="00B63EE2">
        <w:trPr>
          <w:trHeight w:val="1512"/>
        </w:trPr>
        <w:tc>
          <w:tcPr>
            <w:tcW w:w="675" w:type="dxa"/>
          </w:tcPr>
          <w:p w:rsidR="00B63EE2" w:rsidRDefault="00B63EE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B63EE2" w:rsidRDefault="00B63EE2">
            <w:pPr>
              <w:rPr>
                <w:rFonts w:ascii="Arial" w:hAnsi="Arial"/>
              </w:rPr>
            </w:pPr>
          </w:p>
          <w:p w:rsidR="00B63EE2" w:rsidRDefault="00B63EE2">
            <w:pPr>
              <w:rPr>
                <w:rFonts w:ascii="Arial" w:hAnsi="Arial"/>
              </w:rPr>
            </w:pPr>
          </w:p>
          <w:p w:rsidR="00B63EE2" w:rsidRDefault="00B63EE2">
            <w:pPr>
              <w:rPr>
                <w:rFonts w:ascii="Arial" w:hAnsi="Arial"/>
              </w:rPr>
            </w:pPr>
          </w:p>
          <w:p w:rsidR="00B63EE2" w:rsidRDefault="00B63EE2">
            <w:pPr>
              <w:rPr>
                <w:rFonts w:ascii="Arial" w:hAnsi="Arial"/>
              </w:rPr>
            </w:pPr>
          </w:p>
          <w:p w:rsidR="00B63EE2" w:rsidRDefault="00B63EE2">
            <w:pPr>
              <w:rPr>
                <w:rFonts w:ascii="Arial" w:hAnsi="Arial"/>
              </w:rPr>
            </w:pPr>
          </w:p>
          <w:p w:rsidR="00B63EE2" w:rsidRDefault="00B63EE2">
            <w:pPr>
              <w:rPr>
                <w:rFonts w:ascii="Arial" w:hAnsi="Arial"/>
              </w:rPr>
            </w:pPr>
          </w:p>
          <w:p w:rsidR="00B63EE2" w:rsidRDefault="00B63EE2">
            <w:pPr>
              <w:rPr>
                <w:rFonts w:ascii="Arial" w:hAnsi="Arial"/>
              </w:rPr>
            </w:pPr>
          </w:p>
          <w:p w:rsidR="00B63EE2" w:rsidRDefault="00B63EE2">
            <w:pPr>
              <w:rPr>
                <w:rFonts w:ascii="Arial" w:hAnsi="Arial"/>
              </w:rPr>
            </w:pPr>
          </w:p>
          <w:p w:rsidR="00B63EE2" w:rsidRDefault="00B63EE2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:rsidR="00B63EE2" w:rsidRDefault="00B63EE2" w:rsidP="00C70979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Potential Elements of the Performance</w:t>
            </w:r>
            <w:r>
              <w:rPr>
                <w:rFonts w:ascii="Arial" w:hAnsi="Arial"/>
              </w:rPr>
              <w:t>:</w:t>
            </w:r>
          </w:p>
          <w:p w:rsidR="00D07E44" w:rsidRDefault="00D07E44" w:rsidP="00D07E44">
            <w:pPr>
              <w:rPr>
                <w:rFonts w:ascii="Arial" w:hAnsi="Arial"/>
              </w:rPr>
            </w:pPr>
          </w:p>
          <w:p w:rsidR="00CE41FF" w:rsidRDefault="00D07E44" w:rsidP="00CE41FF">
            <w:pPr>
              <w:numPr>
                <w:ilvl w:val="0"/>
                <w:numId w:val="3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Prepare vegetable cuts and</w:t>
            </w:r>
            <w:r w:rsidRPr="00DB6702">
              <w:rPr>
                <w:rFonts w:ascii="Arial" w:hAnsi="Arial"/>
                <w:lang w:val="en-CA"/>
              </w:rPr>
              <w:t xml:space="preserve"> flavouring</w:t>
            </w:r>
            <w:r>
              <w:rPr>
                <w:rFonts w:ascii="Arial" w:hAnsi="Arial"/>
              </w:rPr>
              <w:t xml:space="preserve"> agents</w:t>
            </w:r>
          </w:p>
          <w:p w:rsidR="00CE41FF" w:rsidRDefault="00B63EE2" w:rsidP="00CE41FF">
            <w:pPr>
              <w:numPr>
                <w:ilvl w:val="0"/>
                <w:numId w:val="3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Prepare white chicken stock</w:t>
            </w:r>
            <w:r w:rsidR="00CE41FF">
              <w:rPr>
                <w:rFonts w:ascii="Arial" w:hAnsi="Arial"/>
              </w:rPr>
              <w:t xml:space="preserve">, </w:t>
            </w:r>
            <w:r w:rsidR="009679FF">
              <w:rPr>
                <w:rFonts w:ascii="Arial" w:hAnsi="Arial"/>
              </w:rPr>
              <w:t>brown beef stock</w:t>
            </w:r>
            <w:r w:rsidR="00CE41FF">
              <w:rPr>
                <w:rFonts w:ascii="Arial" w:hAnsi="Arial"/>
              </w:rPr>
              <w:t xml:space="preserve"> and vegetable stock</w:t>
            </w:r>
            <w:r w:rsidR="000D3572">
              <w:rPr>
                <w:rFonts w:ascii="Arial" w:hAnsi="Arial"/>
              </w:rPr>
              <w:t xml:space="preserve"> </w:t>
            </w:r>
          </w:p>
          <w:p w:rsidR="003F0691" w:rsidRDefault="00B63EE2" w:rsidP="00CE41FF">
            <w:pPr>
              <w:numPr>
                <w:ilvl w:val="0"/>
                <w:numId w:val="3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Prepare </w:t>
            </w:r>
            <w:r w:rsidR="009679FF">
              <w:rPr>
                <w:rFonts w:ascii="Arial" w:hAnsi="Arial"/>
              </w:rPr>
              <w:t xml:space="preserve">a clear , puree and cream soup following </w:t>
            </w:r>
            <w:r w:rsidR="00453218">
              <w:rPr>
                <w:rFonts w:ascii="Arial" w:hAnsi="Arial"/>
              </w:rPr>
              <w:t xml:space="preserve">a </w:t>
            </w:r>
            <w:r w:rsidR="009679FF">
              <w:rPr>
                <w:rFonts w:ascii="Arial" w:hAnsi="Arial"/>
              </w:rPr>
              <w:t>standard recipe</w:t>
            </w:r>
          </w:p>
          <w:p w:rsidR="00B63EE2" w:rsidRPr="007954A1" w:rsidRDefault="00CE41FF" w:rsidP="00B63EE2">
            <w:pPr>
              <w:numPr>
                <w:ilvl w:val="0"/>
                <w:numId w:val="3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Use appropriate thickening agents</w:t>
            </w:r>
          </w:p>
          <w:p w:rsidR="003E6BD9" w:rsidRDefault="003E6BD9" w:rsidP="00B63EE2">
            <w:pPr>
              <w:rPr>
                <w:rFonts w:ascii="Arial" w:hAnsi="Arial"/>
              </w:rPr>
            </w:pPr>
          </w:p>
        </w:tc>
      </w:tr>
      <w:tr w:rsidR="00B63EE2" w:rsidRPr="00CE4CA7">
        <w:tc>
          <w:tcPr>
            <w:tcW w:w="675" w:type="dxa"/>
          </w:tcPr>
          <w:p w:rsidR="00B63EE2" w:rsidRDefault="00B63EE2" w:rsidP="00C70979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B63EE2" w:rsidRDefault="0063138B" w:rsidP="00C709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  <w:r w:rsidR="00B63EE2">
              <w:rPr>
                <w:rFonts w:ascii="Arial" w:hAnsi="Arial"/>
              </w:rPr>
              <w:t>.</w:t>
            </w:r>
          </w:p>
          <w:p w:rsidR="00B63EE2" w:rsidRDefault="00B63EE2" w:rsidP="00C70979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:rsidR="00B63EE2" w:rsidRPr="00CE4CA7" w:rsidRDefault="00B63EE2" w:rsidP="00B63EE2">
            <w:pPr>
              <w:rPr>
                <w:rFonts w:ascii="Arial" w:hAnsi="Arial"/>
              </w:rPr>
            </w:pPr>
            <w:r w:rsidRPr="00B63EE2">
              <w:rPr>
                <w:rFonts w:ascii="Arial" w:hAnsi="Arial"/>
              </w:rPr>
              <w:t>Demonstrate the ability to prepare salad dishes.</w:t>
            </w:r>
          </w:p>
        </w:tc>
      </w:tr>
      <w:tr w:rsidR="00B63EE2">
        <w:tc>
          <w:tcPr>
            <w:tcW w:w="675" w:type="dxa"/>
          </w:tcPr>
          <w:p w:rsidR="00B63EE2" w:rsidRDefault="00B63EE2" w:rsidP="00C70979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B63EE2" w:rsidRDefault="00B63EE2" w:rsidP="00C70979">
            <w:pPr>
              <w:rPr>
                <w:rFonts w:ascii="Arial" w:hAnsi="Arial"/>
              </w:rPr>
            </w:pPr>
          </w:p>
          <w:p w:rsidR="00B63EE2" w:rsidRDefault="00B63EE2" w:rsidP="00C70979">
            <w:pPr>
              <w:rPr>
                <w:rFonts w:ascii="Arial" w:hAnsi="Arial"/>
              </w:rPr>
            </w:pPr>
          </w:p>
          <w:p w:rsidR="00B63EE2" w:rsidRDefault="00B63EE2" w:rsidP="00C70979">
            <w:pPr>
              <w:rPr>
                <w:rFonts w:ascii="Arial" w:hAnsi="Arial"/>
              </w:rPr>
            </w:pPr>
          </w:p>
          <w:p w:rsidR="00B63EE2" w:rsidRDefault="00B63EE2" w:rsidP="00C70979">
            <w:pPr>
              <w:rPr>
                <w:rFonts w:ascii="Arial" w:hAnsi="Arial"/>
              </w:rPr>
            </w:pPr>
          </w:p>
          <w:p w:rsidR="00B63EE2" w:rsidRDefault="00B63EE2" w:rsidP="00C70979">
            <w:pPr>
              <w:rPr>
                <w:rFonts w:ascii="Arial" w:hAnsi="Arial"/>
              </w:rPr>
            </w:pPr>
          </w:p>
          <w:p w:rsidR="00B63EE2" w:rsidRDefault="00B63EE2" w:rsidP="00C70979">
            <w:pPr>
              <w:rPr>
                <w:rFonts w:ascii="Arial" w:hAnsi="Arial"/>
              </w:rPr>
            </w:pPr>
          </w:p>
          <w:p w:rsidR="00B63EE2" w:rsidRDefault="00B63EE2" w:rsidP="00C70979">
            <w:pPr>
              <w:rPr>
                <w:rFonts w:ascii="Arial" w:hAnsi="Arial"/>
              </w:rPr>
            </w:pPr>
          </w:p>
          <w:p w:rsidR="00B63EE2" w:rsidRDefault="00B63EE2" w:rsidP="00C70979">
            <w:pPr>
              <w:rPr>
                <w:rFonts w:ascii="Arial" w:hAnsi="Arial"/>
              </w:rPr>
            </w:pPr>
          </w:p>
          <w:p w:rsidR="00B63EE2" w:rsidRDefault="00B63EE2" w:rsidP="00C70979">
            <w:pPr>
              <w:rPr>
                <w:rFonts w:ascii="Arial" w:hAnsi="Arial"/>
              </w:rPr>
            </w:pPr>
          </w:p>
          <w:p w:rsidR="00B63EE2" w:rsidRDefault="00B63EE2" w:rsidP="00C70979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:rsidR="00B63EE2" w:rsidRDefault="00B63EE2" w:rsidP="00C70979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Potential Elements of the Performance:</w:t>
            </w:r>
          </w:p>
          <w:p w:rsidR="00B63EE2" w:rsidRDefault="00B63EE2" w:rsidP="00C70979">
            <w:pPr>
              <w:widowControl w:val="0"/>
              <w:rPr>
                <w:rFonts w:ascii="Arial" w:hAnsi="Arial"/>
                <w:lang w:val="en-GB"/>
              </w:rPr>
            </w:pPr>
          </w:p>
          <w:p w:rsidR="00B63EE2" w:rsidRDefault="00B63EE2" w:rsidP="00B63EE2">
            <w:pPr>
              <w:numPr>
                <w:ilvl w:val="0"/>
                <w:numId w:val="2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Use different salad greens and vegetables and demonstrate their various uses, their quality and their names </w:t>
            </w:r>
          </w:p>
          <w:p w:rsidR="00B63EE2" w:rsidRDefault="00B63EE2" w:rsidP="00B63EE2">
            <w:pPr>
              <w:numPr>
                <w:ilvl w:val="0"/>
                <w:numId w:val="2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Prepare four basic parts of a salad, demonstrating eye appeal, </w:t>
            </w:r>
            <w:proofErr w:type="spellStart"/>
            <w:r>
              <w:rPr>
                <w:rFonts w:ascii="Arial" w:hAnsi="Arial"/>
              </w:rPr>
              <w:t>flavour</w:t>
            </w:r>
            <w:proofErr w:type="spellEnd"/>
            <w:r>
              <w:rPr>
                <w:rFonts w:ascii="Arial" w:hAnsi="Arial"/>
              </w:rPr>
              <w:t xml:space="preserve">, colour and body by combining them into various salads </w:t>
            </w:r>
          </w:p>
          <w:p w:rsidR="00B63EE2" w:rsidRDefault="00B63EE2" w:rsidP="00B63EE2">
            <w:pPr>
              <w:numPr>
                <w:ilvl w:val="0"/>
                <w:numId w:val="2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Produce non-salad items, main course salads, fruit salads, various dressings relating to salads of quality, eye appeal, </w:t>
            </w:r>
            <w:proofErr w:type="spellStart"/>
            <w:r>
              <w:rPr>
                <w:rFonts w:ascii="Arial" w:hAnsi="Arial"/>
              </w:rPr>
              <w:t>flavour</w:t>
            </w:r>
            <w:proofErr w:type="spellEnd"/>
            <w:r>
              <w:rPr>
                <w:rFonts w:ascii="Arial" w:hAnsi="Arial"/>
              </w:rPr>
              <w:t xml:space="preserve"> </w:t>
            </w:r>
            <w:r w:rsidR="00C67DF9">
              <w:rPr>
                <w:rFonts w:ascii="Arial" w:hAnsi="Arial"/>
              </w:rPr>
              <w:t xml:space="preserve">and </w:t>
            </w:r>
            <w:r>
              <w:rPr>
                <w:rFonts w:ascii="Arial" w:hAnsi="Arial"/>
              </w:rPr>
              <w:t>texture</w:t>
            </w:r>
          </w:p>
          <w:p w:rsidR="00B63EE2" w:rsidRDefault="00B63EE2" w:rsidP="00C67DF9">
            <w:pPr>
              <w:numPr>
                <w:ilvl w:val="0"/>
                <w:numId w:val="2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Prepare various dressings, </w:t>
            </w:r>
            <w:proofErr w:type="spellStart"/>
            <w:r>
              <w:rPr>
                <w:rFonts w:ascii="Arial" w:hAnsi="Arial"/>
              </w:rPr>
              <w:t>flavoured</w:t>
            </w:r>
            <w:proofErr w:type="spellEnd"/>
            <w:r>
              <w:rPr>
                <w:rFonts w:ascii="Arial" w:hAnsi="Arial"/>
              </w:rPr>
              <w:t xml:space="preserve"> oils and vinegar to accompany the salads</w:t>
            </w:r>
          </w:p>
          <w:p w:rsidR="00C67DF9" w:rsidRDefault="00C67DF9" w:rsidP="00C67DF9">
            <w:pPr>
              <w:rPr>
                <w:rFonts w:ascii="Arial" w:hAnsi="Arial"/>
              </w:rPr>
            </w:pPr>
          </w:p>
        </w:tc>
      </w:tr>
    </w:tbl>
    <w:p w:rsidR="00B6084B" w:rsidRDefault="00B6084B">
      <w:pPr>
        <w:rPr>
          <w:rFonts w:ascii="Arial" w:hAnsi="Arial"/>
        </w:rPr>
      </w:pPr>
    </w:p>
    <w:p w:rsidR="00C67DF9" w:rsidRDefault="00C67DF9">
      <w:pPr>
        <w:rPr>
          <w:rFonts w:ascii="Arial" w:hAnsi="Arial"/>
        </w:rPr>
      </w:pPr>
    </w:p>
    <w:p w:rsidR="007954A1" w:rsidRDefault="007954A1">
      <w:r>
        <w:br w:type="page"/>
      </w:r>
    </w:p>
    <w:tbl>
      <w:tblPr>
        <w:tblW w:w="8857" w:type="dxa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7615"/>
      </w:tblGrid>
      <w:tr w:rsidR="00506D6F" w:rsidRPr="00CE4CA7" w:rsidTr="007954A1">
        <w:tc>
          <w:tcPr>
            <w:tcW w:w="675" w:type="dxa"/>
          </w:tcPr>
          <w:p w:rsidR="00506D6F" w:rsidRDefault="00506D6F" w:rsidP="00C70979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506D6F" w:rsidRDefault="0063138B" w:rsidP="00C709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  <w:r w:rsidR="00506D6F">
              <w:rPr>
                <w:rFonts w:ascii="Arial" w:hAnsi="Arial"/>
              </w:rPr>
              <w:t>.</w:t>
            </w:r>
          </w:p>
          <w:p w:rsidR="00506D6F" w:rsidRDefault="00506D6F" w:rsidP="00C70979">
            <w:pPr>
              <w:rPr>
                <w:rFonts w:ascii="Arial" w:hAnsi="Arial"/>
              </w:rPr>
            </w:pPr>
          </w:p>
        </w:tc>
        <w:tc>
          <w:tcPr>
            <w:tcW w:w="7615" w:type="dxa"/>
          </w:tcPr>
          <w:p w:rsidR="00506D6F" w:rsidRDefault="00506D6F" w:rsidP="00C70979">
            <w:pPr>
              <w:rPr>
                <w:rFonts w:ascii="Arial" w:hAnsi="Arial"/>
                <w:b/>
                <w:i/>
              </w:rPr>
            </w:pPr>
            <w:r w:rsidRPr="00B63EE2">
              <w:rPr>
                <w:rFonts w:ascii="Arial" w:hAnsi="Arial"/>
              </w:rPr>
              <w:t xml:space="preserve">Demonstrate the ability to prepare </w:t>
            </w:r>
            <w:r w:rsidR="00CE41FF">
              <w:rPr>
                <w:rFonts w:ascii="Arial" w:hAnsi="Arial"/>
              </w:rPr>
              <w:t xml:space="preserve">classical </w:t>
            </w:r>
            <w:r>
              <w:rPr>
                <w:rFonts w:ascii="Arial" w:hAnsi="Arial"/>
              </w:rPr>
              <w:t>sandwiches.</w:t>
            </w:r>
          </w:p>
        </w:tc>
      </w:tr>
      <w:tr w:rsidR="00506D6F" w:rsidTr="007954A1">
        <w:tc>
          <w:tcPr>
            <w:tcW w:w="675" w:type="dxa"/>
          </w:tcPr>
          <w:p w:rsidR="00506D6F" w:rsidRDefault="00506D6F" w:rsidP="00C70979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506D6F" w:rsidRDefault="00506D6F" w:rsidP="00C70979">
            <w:pPr>
              <w:rPr>
                <w:rFonts w:ascii="Arial" w:hAnsi="Arial"/>
              </w:rPr>
            </w:pPr>
          </w:p>
          <w:p w:rsidR="00506D6F" w:rsidRDefault="00506D6F" w:rsidP="00C70979">
            <w:pPr>
              <w:rPr>
                <w:rFonts w:ascii="Arial" w:hAnsi="Arial"/>
              </w:rPr>
            </w:pPr>
          </w:p>
          <w:p w:rsidR="00506D6F" w:rsidRDefault="00506D6F" w:rsidP="00C70979">
            <w:pPr>
              <w:rPr>
                <w:rFonts w:ascii="Arial" w:hAnsi="Arial"/>
              </w:rPr>
            </w:pPr>
          </w:p>
          <w:p w:rsidR="00506D6F" w:rsidRDefault="00506D6F" w:rsidP="00C70979">
            <w:pPr>
              <w:rPr>
                <w:rFonts w:ascii="Arial" w:hAnsi="Arial"/>
              </w:rPr>
            </w:pPr>
          </w:p>
          <w:p w:rsidR="00506D6F" w:rsidRDefault="00506D6F" w:rsidP="00C70979">
            <w:pPr>
              <w:rPr>
                <w:rFonts w:ascii="Arial" w:hAnsi="Arial"/>
              </w:rPr>
            </w:pPr>
          </w:p>
          <w:p w:rsidR="00506D6F" w:rsidRDefault="00506D6F" w:rsidP="00C70979">
            <w:pPr>
              <w:rPr>
                <w:rFonts w:ascii="Arial" w:hAnsi="Arial"/>
              </w:rPr>
            </w:pPr>
          </w:p>
          <w:p w:rsidR="00506D6F" w:rsidRDefault="00506D6F" w:rsidP="00C70979">
            <w:pPr>
              <w:rPr>
                <w:rFonts w:ascii="Arial" w:hAnsi="Arial"/>
              </w:rPr>
            </w:pPr>
          </w:p>
        </w:tc>
        <w:tc>
          <w:tcPr>
            <w:tcW w:w="7615" w:type="dxa"/>
          </w:tcPr>
          <w:p w:rsidR="00506D6F" w:rsidRDefault="00506D6F" w:rsidP="00C70979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Potential Elements of the Performance</w:t>
            </w:r>
            <w:r>
              <w:rPr>
                <w:rFonts w:ascii="Arial" w:hAnsi="Arial"/>
              </w:rPr>
              <w:t>:</w:t>
            </w:r>
          </w:p>
          <w:p w:rsidR="00506D6F" w:rsidRDefault="00506D6F" w:rsidP="00C70979">
            <w:pPr>
              <w:rPr>
                <w:rFonts w:ascii="Arial" w:hAnsi="Arial"/>
              </w:rPr>
            </w:pPr>
          </w:p>
          <w:p w:rsidR="00CE41FF" w:rsidRDefault="00506D6F" w:rsidP="00506D6F">
            <w:pPr>
              <w:numPr>
                <w:ilvl w:val="0"/>
                <w:numId w:val="3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Prepare classic sandwich </w:t>
            </w:r>
            <w:r w:rsidR="00CE41FF">
              <w:rPr>
                <w:rFonts w:ascii="Arial" w:hAnsi="Arial"/>
              </w:rPr>
              <w:t>dishes</w:t>
            </w:r>
          </w:p>
          <w:p w:rsidR="00147053" w:rsidRPr="007954A1" w:rsidRDefault="00CE41FF" w:rsidP="00CE41FF">
            <w:pPr>
              <w:numPr>
                <w:ilvl w:val="0"/>
                <w:numId w:val="3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Utilize and apply knowledge of classical sandwich recipes </w:t>
            </w:r>
            <w:r w:rsidR="00C67DF9">
              <w:rPr>
                <w:rFonts w:ascii="Arial" w:hAnsi="Arial"/>
              </w:rPr>
              <w:t>which may include</w:t>
            </w:r>
            <w:r w:rsidR="00506D6F">
              <w:rPr>
                <w:rFonts w:ascii="Arial" w:hAnsi="Arial"/>
              </w:rPr>
              <w:t xml:space="preserve">; Monte Cristo, Clubhouse, Toasted Western, Chicken Salad, </w:t>
            </w:r>
            <w:r>
              <w:rPr>
                <w:rFonts w:ascii="Arial" w:hAnsi="Arial"/>
              </w:rPr>
              <w:t xml:space="preserve">and </w:t>
            </w:r>
            <w:r w:rsidR="00C67DF9">
              <w:rPr>
                <w:rFonts w:ascii="Arial" w:hAnsi="Arial"/>
              </w:rPr>
              <w:t>Reuben sandwiches</w:t>
            </w:r>
            <w:r w:rsidR="007954A1">
              <w:rPr>
                <w:rFonts w:ascii="Arial" w:hAnsi="Arial"/>
              </w:rPr>
              <w:t>.</w:t>
            </w:r>
          </w:p>
        </w:tc>
      </w:tr>
      <w:tr w:rsidR="000402D3" w:rsidTr="007954A1">
        <w:tc>
          <w:tcPr>
            <w:tcW w:w="675" w:type="dxa"/>
          </w:tcPr>
          <w:p w:rsidR="000402D3" w:rsidRDefault="000402D3" w:rsidP="00C70979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402D3" w:rsidRDefault="00506D6F" w:rsidP="00C709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63138B">
              <w:rPr>
                <w:rFonts w:ascii="Arial" w:hAnsi="Arial"/>
              </w:rPr>
              <w:t>8</w:t>
            </w:r>
            <w:r w:rsidR="000402D3">
              <w:rPr>
                <w:rFonts w:ascii="Arial" w:hAnsi="Arial"/>
              </w:rPr>
              <w:t>.</w:t>
            </w:r>
          </w:p>
        </w:tc>
        <w:tc>
          <w:tcPr>
            <w:tcW w:w="7615" w:type="dxa"/>
          </w:tcPr>
          <w:p w:rsidR="000402D3" w:rsidRPr="00124A35" w:rsidRDefault="00506D6F" w:rsidP="00C709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Demonstrate the ability to prepare vegetables, potato</w:t>
            </w:r>
            <w:r w:rsidR="00CF0ED2">
              <w:rPr>
                <w:rFonts w:ascii="Arial" w:hAnsi="Arial"/>
              </w:rPr>
              <w:t xml:space="preserve">, pasta </w:t>
            </w:r>
            <w:r>
              <w:rPr>
                <w:rFonts w:ascii="Arial" w:hAnsi="Arial"/>
              </w:rPr>
              <w:t>and rice.</w:t>
            </w:r>
          </w:p>
        </w:tc>
      </w:tr>
      <w:tr w:rsidR="000402D3" w:rsidTr="007954A1">
        <w:trPr>
          <w:trHeight w:val="2088"/>
        </w:trPr>
        <w:tc>
          <w:tcPr>
            <w:tcW w:w="675" w:type="dxa"/>
          </w:tcPr>
          <w:p w:rsidR="000402D3" w:rsidRDefault="000402D3" w:rsidP="00C70979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402D3" w:rsidRDefault="000402D3" w:rsidP="00C70979">
            <w:pPr>
              <w:rPr>
                <w:rFonts w:ascii="Arial" w:hAnsi="Arial"/>
              </w:rPr>
            </w:pPr>
          </w:p>
        </w:tc>
        <w:tc>
          <w:tcPr>
            <w:tcW w:w="7615" w:type="dxa"/>
          </w:tcPr>
          <w:p w:rsidR="000402D3" w:rsidRDefault="000402D3" w:rsidP="00C70979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Potential Elements of the Performance:</w:t>
            </w:r>
          </w:p>
          <w:p w:rsidR="000402D3" w:rsidRDefault="000402D3" w:rsidP="00C70979">
            <w:pPr>
              <w:rPr>
                <w:rFonts w:ascii="Arial" w:hAnsi="Arial"/>
              </w:rPr>
            </w:pPr>
          </w:p>
          <w:p w:rsidR="008C04B0" w:rsidRDefault="008C04B0" w:rsidP="00AC79A0">
            <w:pPr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Prepare a variety of potato dishes  </w:t>
            </w:r>
          </w:p>
          <w:p w:rsidR="00AC79A0" w:rsidRDefault="008C04B0" w:rsidP="00AC79A0">
            <w:pPr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Prepare different vegetable dishes </w:t>
            </w:r>
          </w:p>
          <w:p w:rsidR="00AC79A0" w:rsidRDefault="00AC79A0" w:rsidP="00AC79A0">
            <w:pPr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Prepare </w:t>
            </w:r>
            <w:r w:rsidR="00DC686D">
              <w:rPr>
                <w:rFonts w:ascii="Arial" w:hAnsi="Arial"/>
              </w:rPr>
              <w:t xml:space="preserve">standard </w:t>
            </w:r>
            <w:r w:rsidR="00CF0ED2">
              <w:rPr>
                <w:rFonts w:ascii="Arial" w:hAnsi="Arial"/>
              </w:rPr>
              <w:t>rice dishes</w:t>
            </w:r>
          </w:p>
          <w:p w:rsidR="00620F8B" w:rsidRPr="00CF0ED2" w:rsidRDefault="00CF0ED2" w:rsidP="00620F8B">
            <w:pPr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Prepare </w:t>
            </w:r>
            <w:r w:rsidR="008C04B0">
              <w:rPr>
                <w:rFonts w:ascii="Arial" w:hAnsi="Arial"/>
              </w:rPr>
              <w:t xml:space="preserve">a variety of fresh </w:t>
            </w:r>
            <w:r>
              <w:rPr>
                <w:rFonts w:ascii="Arial" w:hAnsi="Arial"/>
              </w:rPr>
              <w:t>pasta dishes</w:t>
            </w:r>
          </w:p>
        </w:tc>
      </w:tr>
      <w:tr w:rsidR="00B70EAE" w:rsidTr="007954A1">
        <w:tc>
          <w:tcPr>
            <w:tcW w:w="675" w:type="dxa"/>
          </w:tcPr>
          <w:p w:rsidR="00B70EAE" w:rsidRDefault="00B70EAE" w:rsidP="00FB71DC">
            <w:pPr>
              <w:rPr>
                <w:rFonts w:ascii="Arial" w:hAnsi="Arial"/>
              </w:rPr>
            </w:pPr>
          </w:p>
          <w:p w:rsidR="00E278C9" w:rsidRDefault="00E278C9" w:rsidP="00FB71DC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B70EAE" w:rsidRDefault="00B70EAE" w:rsidP="00FB71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63138B">
              <w:rPr>
                <w:rFonts w:ascii="Arial" w:hAnsi="Arial"/>
              </w:rPr>
              <w:t>9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7615" w:type="dxa"/>
          </w:tcPr>
          <w:p w:rsidR="00B70EAE" w:rsidRPr="00124A35" w:rsidRDefault="008F77EF" w:rsidP="008F77EF">
            <w:pPr>
              <w:rPr>
                <w:rFonts w:ascii="Arial" w:hAnsi="Arial"/>
              </w:rPr>
            </w:pPr>
            <w:r w:rsidRPr="008F77EF">
              <w:rPr>
                <w:rFonts w:ascii="Arial" w:hAnsi="Arial"/>
              </w:rPr>
              <w:t xml:space="preserve">Demonstrate the ability to prepare entrees:  </w:t>
            </w:r>
            <w:r w:rsidR="00CC11F6">
              <w:rPr>
                <w:rFonts w:ascii="Arial" w:hAnsi="Arial"/>
              </w:rPr>
              <w:t>f</w:t>
            </w:r>
            <w:r w:rsidRPr="008F77EF">
              <w:rPr>
                <w:rFonts w:ascii="Arial" w:hAnsi="Arial"/>
              </w:rPr>
              <w:t>ish, meat and poultry.</w:t>
            </w:r>
          </w:p>
        </w:tc>
      </w:tr>
      <w:tr w:rsidR="00B70EAE" w:rsidTr="007954A1">
        <w:tc>
          <w:tcPr>
            <w:tcW w:w="675" w:type="dxa"/>
          </w:tcPr>
          <w:p w:rsidR="00B70EAE" w:rsidRDefault="00B70EAE" w:rsidP="00FB71DC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B70EAE" w:rsidRDefault="00B70EAE" w:rsidP="00FB71DC">
            <w:pPr>
              <w:rPr>
                <w:rFonts w:ascii="Arial" w:hAnsi="Arial"/>
              </w:rPr>
            </w:pPr>
          </w:p>
        </w:tc>
        <w:tc>
          <w:tcPr>
            <w:tcW w:w="7615" w:type="dxa"/>
          </w:tcPr>
          <w:p w:rsidR="00B70EAE" w:rsidRDefault="00B70EAE" w:rsidP="00FB71DC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Potential Elements of the Performance:</w:t>
            </w:r>
          </w:p>
          <w:p w:rsidR="00B70EAE" w:rsidRDefault="00B70EAE" w:rsidP="00FB71DC">
            <w:pPr>
              <w:rPr>
                <w:rFonts w:ascii="Arial" w:hAnsi="Arial"/>
              </w:rPr>
            </w:pPr>
          </w:p>
          <w:p w:rsidR="008F77EF" w:rsidRDefault="008F77EF" w:rsidP="008F77EF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Demonstrate various techniques for the production of entrees with emphasis on quality, sanitation and safety standards</w:t>
            </w:r>
          </w:p>
          <w:p w:rsidR="005D4C9C" w:rsidRDefault="008F77EF" w:rsidP="008F77EF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Perform various tasks </w:t>
            </w:r>
            <w:r w:rsidR="005D4C9C">
              <w:rPr>
                <w:rFonts w:ascii="Arial" w:hAnsi="Arial"/>
              </w:rPr>
              <w:t xml:space="preserve">using some of the following standard preparation methods; </w:t>
            </w:r>
            <w:r>
              <w:rPr>
                <w:rFonts w:ascii="Arial" w:hAnsi="Arial"/>
              </w:rPr>
              <w:t>grill, broil</w:t>
            </w:r>
            <w:r w:rsidR="005D4C9C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glaz</w:t>
            </w:r>
            <w:r w:rsidR="00615C9F">
              <w:rPr>
                <w:rFonts w:ascii="Arial" w:hAnsi="Arial"/>
              </w:rPr>
              <w:t>e</w:t>
            </w:r>
            <w:r>
              <w:rPr>
                <w:rFonts w:ascii="Arial" w:hAnsi="Arial"/>
              </w:rPr>
              <w:t>, brais</w:t>
            </w:r>
            <w:r w:rsidR="00615C9F">
              <w:rPr>
                <w:rFonts w:ascii="Arial" w:hAnsi="Arial"/>
              </w:rPr>
              <w:t>e</w:t>
            </w:r>
            <w:r>
              <w:rPr>
                <w:rFonts w:ascii="Arial" w:hAnsi="Arial"/>
              </w:rPr>
              <w:t xml:space="preserve">, sauté, roast, bake, steam, blanch, pan-fry, puree, stuff, </w:t>
            </w:r>
            <w:r w:rsidR="005D4C9C">
              <w:rPr>
                <w:rFonts w:ascii="Arial" w:hAnsi="Arial"/>
              </w:rPr>
              <w:t>de</w:t>
            </w:r>
            <w:r>
              <w:rPr>
                <w:rFonts w:ascii="Arial" w:hAnsi="Arial"/>
              </w:rPr>
              <w:t xml:space="preserve">bone, </w:t>
            </w:r>
            <w:r w:rsidR="005D4C9C">
              <w:rPr>
                <w:rFonts w:ascii="Arial" w:hAnsi="Arial"/>
              </w:rPr>
              <w:t xml:space="preserve">and </w:t>
            </w:r>
            <w:r>
              <w:rPr>
                <w:rFonts w:ascii="Arial" w:hAnsi="Arial"/>
              </w:rPr>
              <w:t>trim</w:t>
            </w:r>
          </w:p>
          <w:p w:rsidR="008F77EF" w:rsidRDefault="0058104F" w:rsidP="008F77EF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Check for the </w:t>
            </w:r>
            <w:r w:rsidR="008F77EF">
              <w:rPr>
                <w:rFonts w:ascii="Arial" w:hAnsi="Arial"/>
              </w:rPr>
              <w:t xml:space="preserve">degree of doneness for </w:t>
            </w:r>
            <w:r>
              <w:rPr>
                <w:rFonts w:ascii="Arial" w:hAnsi="Arial"/>
              </w:rPr>
              <w:t>a</w:t>
            </w:r>
            <w:r w:rsidR="008F77EF">
              <w:rPr>
                <w:rFonts w:ascii="Arial" w:hAnsi="Arial"/>
              </w:rPr>
              <w:t xml:space="preserve"> particular type of meat and portion</w:t>
            </w:r>
          </w:p>
          <w:p w:rsidR="008F77EF" w:rsidRDefault="008F77EF" w:rsidP="008F77EF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Serve a finished product keeping in mind taste, portion size, selection, neat appearance, contemporary serving and artistic plated techniques</w:t>
            </w:r>
          </w:p>
          <w:p w:rsidR="00147053" w:rsidRDefault="00147053" w:rsidP="00CF0ED2">
            <w:pPr>
              <w:rPr>
                <w:rFonts w:ascii="Arial" w:hAnsi="Arial"/>
              </w:rPr>
            </w:pPr>
          </w:p>
        </w:tc>
      </w:tr>
      <w:tr w:rsidR="00124A35" w:rsidRPr="00CE4CA7" w:rsidTr="007954A1">
        <w:trPr>
          <w:trHeight w:val="881"/>
        </w:trPr>
        <w:tc>
          <w:tcPr>
            <w:tcW w:w="675" w:type="dxa"/>
          </w:tcPr>
          <w:p w:rsidR="00124A35" w:rsidRDefault="00124A35" w:rsidP="00C70979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124A35" w:rsidRDefault="00124A35" w:rsidP="00C709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10.</w:t>
            </w:r>
          </w:p>
        </w:tc>
        <w:tc>
          <w:tcPr>
            <w:tcW w:w="7615" w:type="dxa"/>
          </w:tcPr>
          <w:p w:rsidR="00124A35" w:rsidRPr="00124A35" w:rsidRDefault="00124A35" w:rsidP="000B32F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Demonstrate ability to prepare desserts.</w:t>
            </w:r>
          </w:p>
          <w:p w:rsidR="00124A35" w:rsidRDefault="00124A35" w:rsidP="000B32FC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Potential Elements of the Performance:</w:t>
            </w:r>
          </w:p>
          <w:p w:rsidR="00124A35" w:rsidRDefault="00124A35" w:rsidP="000B32FC">
            <w:pPr>
              <w:rPr>
                <w:rFonts w:ascii="Arial" w:hAnsi="Arial"/>
              </w:rPr>
            </w:pPr>
          </w:p>
          <w:p w:rsidR="00124A35" w:rsidRDefault="00124A35" w:rsidP="000B32FC">
            <w:pPr>
              <w:numPr>
                <w:ilvl w:val="0"/>
                <w:numId w:val="2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Prepare ingredients to produce a variety of finished desserts following correct sanitation, cookery and safety policies and procedures</w:t>
            </w:r>
          </w:p>
          <w:p w:rsidR="00124A35" w:rsidRPr="00124A35" w:rsidRDefault="00124A35" w:rsidP="00124A35">
            <w:pPr>
              <w:numPr>
                <w:ilvl w:val="0"/>
                <w:numId w:val="2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Prepare desserts utilizing some of the following concepts and/or products: season/spice/</w:t>
            </w:r>
            <w:proofErr w:type="spellStart"/>
            <w:r>
              <w:rPr>
                <w:rFonts w:ascii="Arial" w:hAnsi="Arial"/>
              </w:rPr>
              <w:t>flavour</w:t>
            </w:r>
            <w:proofErr w:type="spellEnd"/>
            <w:r>
              <w:rPr>
                <w:rFonts w:ascii="Arial" w:hAnsi="Arial"/>
              </w:rPr>
              <w:t xml:space="preserve">; thicken; </w:t>
            </w:r>
            <w:proofErr w:type="spellStart"/>
            <w:r>
              <w:rPr>
                <w:rFonts w:ascii="Arial" w:hAnsi="Arial"/>
              </w:rPr>
              <w:t>gratinate</w:t>
            </w:r>
            <w:proofErr w:type="spellEnd"/>
            <w:r>
              <w:rPr>
                <w:rFonts w:ascii="Arial" w:hAnsi="Arial"/>
              </w:rPr>
              <w:t>; shape/form; decorate/present; portion; purees (dessert coulis); set; pie dough; sweet short dough; choux paste; steamed pudding; cold pudding;</w:t>
            </w:r>
            <w:r w:rsidRPr="00124A35">
              <w:rPr>
                <w:rFonts w:ascii="Arial" w:hAnsi="Arial"/>
              </w:rPr>
              <w:t xml:space="preserve"> gelatin products; fruit products; chilling/freezing; poaching; deep frying; yeast dough; and proofing.</w:t>
            </w:r>
          </w:p>
        </w:tc>
      </w:tr>
      <w:tr w:rsidR="00090DC2" w:rsidTr="007954A1">
        <w:trPr>
          <w:trHeight w:val="3321"/>
        </w:trPr>
        <w:tc>
          <w:tcPr>
            <w:tcW w:w="675" w:type="dxa"/>
          </w:tcPr>
          <w:p w:rsidR="00090DC2" w:rsidRDefault="00090DC2" w:rsidP="00C70979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90DC2" w:rsidRDefault="00090DC2" w:rsidP="000B32F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11.</w:t>
            </w:r>
          </w:p>
        </w:tc>
        <w:tc>
          <w:tcPr>
            <w:tcW w:w="7615" w:type="dxa"/>
          </w:tcPr>
          <w:p w:rsidR="00090DC2" w:rsidRDefault="00090DC2" w:rsidP="000B32F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Develop ongoing personal professional development strategies and plans to enhance culinary, leadership, and management skills for the hospitality enterprise.</w:t>
            </w:r>
          </w:p>
          <w:p w:rsidR="00090DC2" w:rsidRDefault="00090DC2" w:rsidP="00090DC2">
            <w:pPr>
              <w:rPr>
                <w:rFonts w:ascii="Arial" w:hAnsi="Arial"/>
                <w:u w:val="single"/>
              </w:rPr>
            </w:pPr>
          </w:p>
          <w:p w:rsidR="00090DC2" w:rsidRDefault="00090DC2" w:rsidP="00090DC2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Potential Elements of the Performance:</w:t>
            </w:r>
          </w:p>
          <w:p w:rsidR="00090DC2" w:rsidRDefault="00090DC2" w:rsidP="00090DC2">
            <w:pPr>
              <w:rPr>
                <w:rFonts w:ascii="Arial" w:hAnsi="Arial"/>
              </w:rPr>
            </w:pPr>
          </w:p>
          <w:p w:rsidR="00090DC2" w:rsidRDefault="00090DC2" w:rsidP="00090DC2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Solicit and use constructive feedback in the evaluation of his/her knowledge and skills</w:t>
            </w:r>
          </w:p>
          <w:p w:rsidR="00090DC2" w:rsidRDefault="00090DC2" w:rsidP="00090DC2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Prepare and attain appropriate professional certification (e.g. Interprovincial Seal)</w:t>
            </w:r>
          </w:p>
          <w:p w:rsidR="00090DC2" w:rsidRDefault="00090DC2" w:rsidP="00090DC2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Identify various methods of increasing professional knowledge and skills</w:t>
            </w:r>
          </w:p>
          <w:p w:rsidR="00090DC2" w:rsidRDefault="00090DC2" w:rsidP="00090DC2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Apply principles of time management and meet deadlines</w:t>
            </w:r>
          </w:p>
          <w:p w:rsidR="00090DC2" w:rsidRDefault="00090DC2" w:rsidP="00090DC2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Recognize the importance of the guest, the server-guest relationship, and the principles of good service</w:t>
            </w:r>
          </w:p>
          <w:p w:rsidR="00090DC2" w:rsidRPr="00090DC2" w:rsidRDefault="00090DC2" w:rsidP="000B32FC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Recognize the importance of ethical </w:t>
            </w:r>
            <w:proofErr w:type="spellStart"/>
            <w:r>
              <w:rPr>
                <w:rFonts w:ascii="Arial" w:hAnsi="Arial"/>
              </w:rPr>
              <w:t>behaviour</w:t>
            </w:r>
            <w:proofErr w:type="spellEnd"/>
            <w:r>
              <w:rPr>
                <w:rFonts w:ascii="Arial" w:hAnsi="Arial"/>
              </w:rPr>
              <w:t xml:space="preserve"> and codes of conduct in business</w:t>
            </w:r>
          </w:p>
        </w:tc>
      </w:tr>
    </w:tbl>
    <w:p w:rsidR="006567B4" w:rsidRDefault="006567B4">
      <w:pPr>
        <w:rPr>
          <w:rFonts w:ascii="Arial" w:hAnsi="Arial"/>
        </w:rPr>
      </w:pPr>
    </w:p>
    <w:p w:rsidR="00BD01FF" w:rsidRDefault="00BD01FF">
      <w:pPr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E50DD6">
        <w:trPr>
          <w:cantSplit/>
        </w:trPr>
        <w:tc>
          <w:tcPr>
            <w:tcW w:w="675" w:type="dxa"/>
          </w:tcPr>
          <w:p w:rsidR="00E50DD6" w:rsidRDefault="00E50DD6">
            <w:pPr>
              <w:jc w:val="both"/>
              <w:rPr>
                <w:rFonts w:ascii="Arial" w:hAnsi="Arial"/>
                <w:bCs/>
                <w:i/>
                <w:iCs/>
                <w:u w:val="single"/>
              </w:rPr>
            </w:pPr>
            <w:r>
              <w:rPr>
                <w:rFonts w:ascii="Arial" w:hAnsi="Arial"/>
                <w:b/>
              </w:rPr>
              <w:t>III.</w:t>
            </w:r>
          </w:p>
        </w:tc>
        <w:tc>
          <w:tcPr>
            <w:tcW w:w="8181" w:type="dxa"/>
          </w:tcPr>
          <w:p w:rsidR="00E50DD6" w:rsidRDefault="00E50DD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TOPICS:</w:t>
            </w:r>
          </w:p>
          <w:p w:rsidR="00E50DD6" w:rsidRDefault="00E50DD6">
            <w:pPr>
              <w:rPr>
                <w:rFonts w:ascii="Arial" w:hAnsi="Arial"/>
              </w:rPr>
            </w:pPr>
          </w:p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Note: These topics sometimes overlap several areas of skill development</w:t>
            </w:r>
          </w:p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and are not necessarily intended to be explored in isolated learning units or in the order below.</w:t>
            </w:r>
          </w:p>
          <w:p w:rsidR="00E50DD6" w:rsidRDefault="00E50DD6">
            <w:pPr>
              <w:rPr>
                <w:rFonts w:ascii="Arial" w:hAnsi="Arial"/>
              </w:rPr>
            </w:pPr>
          </w:p>
          <w:p w:rsidR="00BD01FF" w:rsidRDefault="00BD01FF">
            <w:pPr>
              <w:rPr>
                <w:rFonts w:ascii="Arial" w:hAnsi="Arial"/>
              </w:rPr>
            </w:pPr>
          </w:p>
          <w:p w:rsidR="00282E82" w:rsidRDefault="009A7F4D" w:rsidP="00282E82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Dress code and personal hygiene</w:t>
            </w:r>
          </w:p>
          <w:p w:rsidR="009A7F4D" w:rsidRDefault="009A7F4D" w:rsidP="00282E82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Principles of sanitation, safe food handling, first aid, fire and emergency evacuation procedures (Food Handler’s Certification</w:t>
            </w:r>
            <w:r w:rsidR="00DE65F3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Algoma Health Unit)</w:t>
            </w:r>
          </w:p>
          <w:p w:rsidR="009A7F4D" w:rsidRDefault="009A7F4D" w:rsidP="00282E82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Orientation of kitchen – equipment, tools and supplies</w:t>
            </w:r>
          </w:p>
          <w:p w:rsidR="009A7F4D" w:rsidRDefault="009A7F4D" w:rsidP="00282E82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Menu planning, recipes and food terminology</w:t>
            </w:r>
          </w:p>
          <w:p w:rsidR="009A7F4D" w:rsidRDefault="009A7F4D" w:rsidP="00282E82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Food ordering, purchasing, receiving, storage and requisitioning</w:t>
            </w:r>
          </w:p>
          <w:p w:rsidR="009A7F4D" w:rsidRDefault="009A7F4D" w:rsidP="00282E82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Planning, preparation, production and management of kitchen</w:t>
            </w:r>
          </w:p>
          <w:p w:rsidR="009A7F4D" w:rsidRDefault="009A7F4D" w:rsidP="00282E82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Policies and procedures – health and safety, protocol, etiquette, codes of conduct</w:t>
            </w:r>
          </w:p>
          <w:p w:rsidR="0067775B" w:rsidRDefault="007F7E0D" w:rsidP="00282E82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Cooking methods – stocks, so</w:t>
            </w:r>
            <w:r w:rsidR="0067775B">
              <w:rPr>
                <w:rFonts w:ascii="Arial" w:hAnsi="Arial"/>
              </w:rPr>
              <w:t>ups, entrees, desserts</w:t>
            </w:r>
          </w:p>
          <w:p w:rsidR="009A7F4D" w:rsidRDefault="0067775B" w:rsidP="00282E82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</w:t>
            </w:r>
            <w:r w:rsidR="007F7E0D">
              <w:rPr>
                <w:rFonts w:ascii="Arial" w:hAnsi="Arial"/>
              </w:rPr>
              <w:t>hort order and small quantity cooking</w:t>
            </w:r>
          </w:p>
          <w:p w:rsidR="007F7E0D" w:rsidRDefault="007F7E0D" w:rsidP="00282E82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Standard opening and closing procedures</w:t>
            </w:r>
          </w:p>
          <w:p w:rsidR="00E50DD6" w:rsidRPr="007954A1" w:rsidRDefault="00E278C9" w:rsidP="007954A1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Inventory and maintenance</w:t>
            </w:r>
          </w:p>
          <w:p w:rsidR="00E50DD6" w:rsidRDefault="00E50DD6">
            <w:pPr>
              <w:rPr>
                <w:rFonts w:ascii="Arial" w:hAnsi="Arial"/>
              </w:rPr>
            </w:pPr>
          </w:p>
        </w:tc>
      </w:tr>
      <w:tr w:rsidR="00E50DD6">
        <w:trPr>
          <w:cantSplit/>
        </w:trPr>
        <w:tc>
          <w:tcPr>
            <w:tcW w:w="675" w:type="dxa"/>
          </w:tcPr>
          <w:p w:rsidR="00E50DD6" w:rsidRDefault="00E50DD6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>IV.</w:t>
            </w:r>
          </w:p>
        </w:tc>
        <w:tc>
          <w:tcPr>
            <w:tcW w:w="8181" w:type="dxa"/>
          </w:tcPr>
          <w:p w:rsidR="00E50DD6" w:rsidRDefault="00E50DD6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REQUIRED RESOURCES/TEXTS/MATERIALS:</w:t>
            </w:r>
          </w:p>
          <w:p w:rsidR="00834BCB" w:rsidRDefault="00834BCB" w:rsidP="00834B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Cs w:val="24"/>
                <w:lang w:val="en-CA" w:eastAsia="en-CA"/>
              </w:rPr>
            </w:pPr>
          </w:p>
          <w:p w:rsidR="00B20C78" w:rsidRPr="00B20C78" w:rsidRDefault="00B20C78" w:rsidP="00282E82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Gisslen</w:t>
            </w:r>
            <w:proofErr w:type="spellEnd"/>
            <w:r>
              <w:rPr>
                <w:rFonts w:ascii="Arial" w:hAnsi="Arial"/>
              </w:rPr>
              <w:t xml:space="preserve">, Wayne, </w:t>
            </w:r>
            <w:r w:rsidRPr="00B20C78">
              <w:rPr>
                <w:rFonts w:ascii="Arial" w:hAnsi="Arial"/>
                <w:u w:val="single"/>
              </w:rPr>
              <w:t>Professional Cooking For Canadian Chefs</w:t>
            </w:r>
            <w:r w:rsidR="00A83B60">
              <w:rPr>
                <w:rFonts w:ascii="Arial" w:hAnsi="Arial"/>
                <w:u w:val="single"/>
              </w:rPr>
              <w:t xml:space="preserve"> 7</w:t>
            </w:r>
            <w:r w:rsidR="00A83B60" w:rsidRPr="00A83B60">
              <w:rPr>
                <w:rFonts w:ascii="Arial" w:hAnsi="Arial"/>
                <w:u w:val="single"/>
                <w:vertAlign w:val="superscript"/>
              </w:rPr>
              <w:t>th</w:t>
            </w:r>
            <w:r w:rsidR="00A83B60">
              <w:rPr>
                <w:rFonts w:ascii="Arial" w:hAnsi="Arial"/>
                <w:u w:val="single"/>
              </w:rPr>
              <w:t xml:space="preserve"> edition</w:t>
            </w:r>
            <w:r w:rsidRPr="00B20C78">
              <w:rPr>
                <w:rFonts w:ascii="Arial" w:hAnsi="Arial"/>
                <w:u w:val="single"/>
              </w:rPr>
              <w:t>.</w:t>
            </w:r>
            <w:r>
              <w:rPr>
                <w:rFonts w:ascii="Arial" w:hAnsi="Arial"/>
                <w:u w:val="single"/>
              </w:rPr>
              <w:t xml:space="preserve"> </w:t>
            </w:r>
            <w:r w:rsidRPr="00B20C78">
              <w:rPr>
                <w:rFonts w:ascii="Arial" w:hAnsi="Arial"/>
              </w:rPr>
              <w:t>John Wiley &amp;</w:t>
            </w:r>
            <w:r w:rsidR="00A83B60">
              <w:rPr>
                <w:rFonts w:ascii="Arial" w:hAnsi="Arial"/>
              </w:rPr>
              <w:t xml:space="preserve"> </w:t>
            </w:r>
            <w:r w:rsidRPr="00B20C78">
              <w:rPr>
                <w:rFonts w:ascii="Arial" w:hAnsi="Arial"/>
              </w:rPr>
              <w:t>Sons, Inc., Hoboken</w:t>
            </w:r>
            <w:r w:rsidR="00A83B60">
              <w:rPr>
                <w:rFonts w:ascii="Arial" w:hAnsi="Arial"/>
              </w:rPr>
              <w:t>, New Jersey, 2011</w:t>
            </w:r>
            <w:r w:rsidRPr="00B20C78">
              <w:rPr>
                <w:rFonts w:ascii="Arial" w:hAnsi="Arial"/>
              </w:rPr>
              <w:t>.</w:t>
            </w:r>
          </w:p>
          <w:p w:rsidR="007F3B64" w:rsidRDefault="007F3B64" w:rsidP="00282E82">
            <w:pPr>
              <w:rPr>
                <w:rFonts w:ascii="Arial" w:hAnsi="Arial"/>
              </w:rPr>
            </w:pPr>
          </w:p>
          <w:p w:rsidR="00282E82" w:rsidRDefault="00282E82" w:rsidP="00282E8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Stem Thermometer  (approx. cost $10.00) </w:t>
            </w:r>
          </w:p>
          <w:p w:rsidR="00282E82" w:rsidRDefault="00282E82" w:rsidP="00282E8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Paring Knife</w:t>
            </w:r>
          </w:p>
          <w:p w:rsidR="00090DC2" w:rsidRDefault="00090DC2" w:rsidP="00282E8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Chanel Knife</w:t>
            </w:r>
          </w:p>
          <w:p w:rsidR="00282E82" w:rsidRDefault="00282E82" w:rsidP="00282E8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Vegetable </w:t>
            </w:r>
            <w:r w:rsidR="00477005">
              <w:rPr>
                <w:rFonts w:ascii="Arial" w:hAnsi="Arial"/>
              </w:rPr>
              <w:t>P</w:t>
            </w:r>
            <w:r>
              <w:rPr>
                <w:rFonts w:ascii="Arial" w:hAnsi="Arial"/>
              </w:rPr>
              <w:t>eeler</w:t>
            </w:r>
          </w:p>
          <w:p w:rsidR="00282E82" w:rsidRDefault="00282E82" w:rsidP="00282E82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Chef Knife 6”-10”</w:t>
            </w:r>
          </w:p>
          <w:p w:rsidR="00A83B60" w:rsidRDefault="00A83B60" w:rsidP="00282E82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Piping Bag with appropriate tips</w:t>
            </w:r>
          </w:p>
          <w:p w:rsidR="00E24B6B" w:rsidRDefault="00E24B6B" w:rsidP="00E24B6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Sturdy </w:t>
            </w:r>
            <w:r w:rsidR="00C3351E"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 xml:space="preserve">on-slip </w:t>
            </w:r>
            <w:r w:rsidR="00C3351E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>hoes  (no high heels &amp; closed toed)</w:t>
            </w:r>
          </w:p>
          <w:p w:rsidR="00E24B6B" w:rsidRDefault="009D01E9" w:rsidP="00E24B6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White </w:t>
            </w:r>
            <w:r w:rsidR="00C3351E">
              <w:rPr>
                <w:rFonts w:ascii="Arial" w:hAnsi="Arial"/>
              </w:rPr>
              <w:t>C</w:t>
            </w:r>
            <w:r w:rsidR="00E24B6B">
              <w:rPr>
                <w:rFonts w:ascii="Arial" w:hAnsi="Arial"/>
              </w:rPr>
              <w:t xml:space="preserve">hef </w:t>
            </w:r>
            <w:r w:rsidR="00C3351E">
              <w:rPr>
                <w:rFonts w:ascii="Arial" w:hAnsi="Arial"/>
              </w:rPr>
              <w:t>J</w:t>
            </w:r>
            <w:r w:rsidR="00E24B6B">
              <w:rPr>
                <w:rFonts w:ascii="Arial" w:hAnsi="Arial"/>
              </w:rPr>
              <w:t>acket</w:t>
            </w:r>
            <w:r>
              <w:rPr>
                <w:rFonts w:ascii="Arial" w:hAnsi="Arial"/>
              </w:rPr>
              <w:t xml:space="preserve"> with name</w:t>
            </w:r>
          </w:p>
          <w:p w:rsidR="00E24B6B" w:rsidRDefault="00E24B6B" w:rsidP="00E24B6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Chef's </w:t>
            </w:r>
            <w:r w:rsidR="00C3351E">
              <w:rPr>
                <w:rFonts w:ascii="Arial" w:hAnsi="Arial"/>
              </w:rPr>
              <w:t>H</w:t>
            </w:r>
            <w:r>
              <w:rPr>
                <w:rFonts w:ascii="Arial" w:hAnsi="Arial"/>
              </w:rPr>
              <w:t>at</w:t>
            </w:r>
          </w:p>
          <w:p w:rsidR="00E24B6B" w:rsidRDefault="00E24B6B" w:rsidP="00E24B6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Apron</w:t>
            </w:r>
          </w:p>
          <w:p w:rsidR="00E24B6B" w:rsidRDefault="00E24B6B" w:rsidP="00E24B6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Clean </w:t>
            </w:r>
            <w:r w:rsidR="00C3351E">
              <w:rPr>
                <w:rFonts w:ascii="Arial" w:hAnsi="Arial"/>
              </w:rPr>
              <w:t>H</w:t>
            </w:r>
            <w:r>
              <w:rPr>
                <w:rFonts w:ascii="Arial" w:hAnsi="Arial"/>
              </w:rPr>
              <w:t xml:space="preserve">and </w:t>
            </w:r>
            <w:r w:rsidR="00C3351E"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>owels</w:t>
            </w:r>
          </w:p>
          <w:p w:rsidR="00A83B60" w:rsidRDefault="00A83B60" w:rsidP="00E24B6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Neck Tie</w:t>
            </w:r>
          </w:p>
          <w:p w:rsidR="00E24B6B" w:rsidRDefault="00E24B6B" w:rsidP="00E24B6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Hair </w:t>
            </w:r>
            <w:r w:rsidR="00C3351E"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>et (or hair above collar)</w:t>
            </w:r>
          </w:p>
          <w:p w:rsidR="00282E82" w:rsidRDefault="007F3B64" w:rsidP="00090D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Checkered Chef’s Pants</w:t>
            </w:r>
          </w:p>
        </w:tc>
      </w:tr>
      <w:tr w:rsidR="00DD5015">
        <w:trPr>
          <w:cantSplit/>
        </w:trPr>
        <w:tc>
          <w:tcPr>
            <w:tcW w:w="675" w:type="dxa"/>
          </w:tcPr>
          <w:p w:rsidR="00DD5015" w:rsidRDefault="00DD5015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8181" w:type="dxa"/>
          </w:tcPr>
          <w:p w:rsidR="00DD5015" w:rsidRDefault="00DD5015">
            <w:pPr>
              <w:rPr>
                <w:rFonts w:ascii="Arial" w:hAnsi="Arial"/>
                <w:b/>
                <w:bCs/>
              </w:rPr>
            </w:pPr>
          </w:p>
        </w:tc>
      </w:tr>
    </w:tbl>
    <w:p w:rsidR="00E278C9" w:rsidRDefault="00E278C9">
      <w:pPr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E50DD6">
        <w:trPr>
          <w:cantSplit/>
        </w:trPr>
        <w:tc>
          <w:tcPr>
            <w:tcW w:w="675" w:type="dxa"/>
          </w:tcPr>
          <w:p w:rsidR="00E50DD6" w:rsidRDefault="00E50DD6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V.</w:t>
            </w:r>
          </w:p>
        </w:tc>
        <w:tc>
          <w:tcPr>
            <w:tcW w:w="8181" w:type="dxa"/>
          </w:tcPr>
          <w:p w:rsidR="00E50DD6" w:rsidRDefault="00E50DD6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EVALUATION PROCESS/GRADING SYSTEM:</w:t>
            </w:r>
          </w:p>
          <w:p w:rsidR="00E50DD6" w:rsidRDefault="00E50DD6"/>
        </w:tc>
      </w:tr>
      <w:tr w:rsidR="00E50DD6">
        <w:trPr>
          <w:cantSplit/>
        </w:trPr>
        <w:tc>
          <w:tcPr>
            <w:tcW w:w="675" w:type="dxa"/>
          </w:tcPr>
          <w:p w:rsidR="00E50DD6" w:rsidRDefault="00E50DD6">
            <w:pPr>
              <w:pStyle w:val="EnvelopeReturn"/>
              <w:rPr>
                <w:b/>
                <w:bCs/>
              </w:rPr>
            </w:pPr>
          </w:p>
        </w:tc>
        <w:tc>
          <w:tcPr>
            <w:tcW w:w="8181" w:type="dxa"/>
          </w:tcPr>
          <w:p w:rsidR="00781D06" w:rsidRDefault="00781D06" w:rsidP="00781D06">
            <w:pPr>
              <w:pStyle w:val="EnvelopeReturn"/>
            </w:pPr>
            <w:r>
              <w:t xml:space="preserve">Attendance is one of the most important components of the Lab.  Therefore, </w:t>
            </w:r>
            <w:r>
              <w:rPr>
                <w:b/>
                <w:bCs/>
              </w:rPr>
              <w:t>ANY student who misses more than 3 labs in one semester will be issued an “F” grade</w:t>
            </w:r>
            <w:r>
              <w:t xml:space="preserve"> unless extenuating circumstances occur – it is at the professor’s discretion.  Gallery functions and external banquets are considered part of the Hospitality curriculum; therefore, attendance is </w:t>
            </w:r>
            <w:r>
              <w:rPr>
                <w:b/>
              </w:rPr>
              <w:t>MANDATORY</w:t>
            </w:r>
            <w:r>
              <w:t xml:space="preserve"> and will be assigned at the professor’s discretion.  </w:t>
            </w:r>
          </w:p>
          <w:p w:rsidR="00781D06" w:rsidRDefault="00781D06">
            <w:pPr>
              <w:rPr>
                <w:rFonts w:ascii="Arial" w:hAnsi="Arial"/>
              </w:rPr>
            </w:pPr>
          </w:p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 following semester grades will be assigned to students in postsecondary courses:</w:t>
            </w:r>
          </w:p>
        </w:tc>
      </w:tr>
    </w:tbl>
    <w:p w:rsidR="00E50DD6" w:rsidRDefault="00E50DD6">
      <w:pPr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4678"/>
        <w:gridCol w:w="1802"/>
      </w:tblGrid>
      <w:tr w:rsidR="00E50DD6">
        <w:tc>
          <w:tcPr>
            <w:tcW w:w="675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E50DD6" w:rsidRDefault="00E50DD6">
            <w:pPr>
              <w:jc w:val="center"/>
              <w:rPr>
                <w:rFonts w:ascii="Arial" w:hAnsi="Arial"/>
                <w:u w:val="single"/>
              </w:rPr>
            </w:pPr>
          </w:p>
          <w:p w:rsidR="00E50DD6" w:rsidRDefault="00E50DD6">
            <w:pPr>
              <w:jc w:val="center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Grade</w:t>
            </w:r>
          </w:p>
        </w:tc>
        <w:tc>
          <w:tcPr>
            <w:tcW w:w="4678" w:type="dxa"/>
          </w:tcPr>
          <w:p w:rsidR="00E50DD6" w:rsidRDefault="00E50DD6">
            <w:pPr>
              <w:jc w:val="center"/>
              <w:rPr>
                <w:rFonts w:ascii="Arial" w:hAnsi="Arial"/>
                <w:u w:val="single"/>
              </w:rPr>
            </w:pPr>
          </w:p>
          <w:p w:rsidR="00E50DD6" w:rsidRDefault="00E50DD6">
            <w:pPr>
              <w:jc w:val="center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Definition</w:t>
            </w:r>
          </w:p>
        </w:tc>
        <w:tc>
          <w:tcPr>
            <w:tcW w:w="1802" w:type="dxa"/>
          </w:tcPr>
          <w:p w:rsidR="00E50DD6" w:rsidRDefault="00E50DD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Grade Point </w:t>
            </w:r>
            <w:r>
              <w:rPr>
                <w:rFonts w:ascii="Arial" w:hAnsi="Arial"/>
                <w:u w:val="single"/>
              </w:rPr>
              <w:t>Equivalent</w:t>
            </w:r>
          </w:p>
        </w:tc>
      </w:tr>
      <w:tr w:rsidR="00E50DD6">
        <w:tc>
          <w:tcPr>
            <w:tcW w:w="675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E50DD6" w:rsidRDefault="00E50DD6">
            <w:pPr>
              <w:pStyle w:val="EnvelopeReturn"/>
            </w:pPr>
            <w:r>
              <w:t>A+</w:t>
            </w:r>
          </w:p>
        </w:tc>
        <w:tc>
          <w:tcPr>
            <w:tcW w:w="4678" w:type="dxa"/>
          </w:tcPr>
          <w:p w:rsidR="00E50DD6" w:rsidRDefault="00E50DD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90 - 100%</w:t>
            </w:r>
          </w:p>
        </w:tc>
        <w:tc>
          <w:tcPr>
            <w:tcW w:w="1802" w:type="dxa"/>
          </w:tcPr>
          <w:p w:rsidR="00E50DD6" w:rsidRDefault="00E50DD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4.00</w:t>
            </w:r>
          </w:p>
        </w:tc>
      </w:tr>
      <w:tr w:rsidR="00E50DD6">
        <w:tc>
          <w:tcPr>
            <w:tcW w:w="675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</w:tc>
        <w:tc>
          <w:tcPr>
            <w:tcW w:w="4678" w:type="dxa"/>
          </w:tcPr>
          <w:p w:rsidR="00E50DD6" w:rsidRDefault="00E50DD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80 - 89%</w:t>
            </w:r>
          </w:p>
        </w:tc>
        <w:tc>
          <w:tcPr>
            <w:tcW w:w="1802" w:type="dxa"/>
          </w:tcPr>
          <w:p w:rsidR="00E50DD6" w:rsidRDefault="00E50DD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4.00</w:t>
            </w:r>
          </w:p>
        </w:tc>
      </w:tr>
      <w:tr w:rsidR="00E50DD6">
        <w:tc>
          <w:tcPr>
            <w:tcW w:w="675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</w:t>
            </w:r>
          </w:p>
        </w:tc>
        <w:tc>
          <w:tcPr>
            <w:tcW w:w="4678" w:type="dxa"/>
          </w:tcPr>
          <w:p w:rsidR="00E50DD6" w:rsidRDefault="00E50DD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70 - 79%</w:t>
            </w:r>
          </w:p>
        </w:tc>
        <w:tc>
          <w:tcPr>
            <w:tcW w:w="1802" w:type="dxa"/>
          </w:tcPr>
          <w:p w:rsidR="00E50DD6" w:rsidRDefault="00E50DD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3.00</w:t>
            </w:r>
          </w:p>
        </w:tc>
      </w:tr>
      <w:tr w:rsidR="00E50DD6">
        <w:tc>
          <w:tcPr>
            <w:tcW w:w="675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4678" w:type="dxa"/>
          </w:tcPr>
          <w:p w:rsidR="00E50DD6" w:rsidRDefault="00E50DD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60 - 69%</w:t>
            </w:r>
          </w:p>
        </w:tc>
        <w:tc>
          <w:tcPr>
            <w:tcW w:w="1802" w:type="dxa"/>
          </w:tcPr>
          <w:p w:rsidR="00E50DD6" w:rsidRDefault="00E50DD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2.00</w:t>
            </w:r>
          </w:p>
        </w:tc>
      </w:tr>
      <w:tr w:rsidR="00E50DD6">
        <w:tc>
          <w:tcPr>
            <w:tcW w:w="675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</w:tc>
        <w:tc>
          <w:tcPr>
            <w:tcW w:w="4678" w:type="dxa"/>
          </w:tcPr>
          <w:p w:rsidR="00E50DD6" w:rsidRDefault="00E50DD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50 - 59%</w:t>
            </w:r>
          </w:p>
        </w:tc>
        <w:tc>
          <w:tcPr>
            <w:tcW w:w="1802" w:type="dxa"/>
          </w:tcPr>
          <w:p w:rsidR="00E50DD6" w:rsidRDefault="00E50DD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1.00</w:t>
            </w:r>
          </w:p>
        </w:tc>
      </w:tr>
      <w:tr w:rsidR="00E50DD6">
        <w:tc>
          <w:tcPr>
            <w:tcW w:w="675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 (Fail)</w:t>
            </w:r>
          </w:p>
        </w:tc>
        <w:tc>
          <w:tcPr>
            <w:tcW w:w="4678" w:type="dxa"/>
          </w:tcPr>
          <w:p w:rsidR="00E50DD6" w:rsidRDefault="00E50DD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49% or below</w:t>
            </w:r>
          </w:p>
        </w:tc>
        <w:tc>
          <w:tcPr>
            <w:tcW w:w="1802" w:type="dxa"/>
          </w:tcPr>
          <w:p w:rsidR="00E50DD6" w:rsidRDefault="00E50DD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0.00</w:t>
            </w:r>
          </w:p>
        </w:tc>
      </w:tr>
      <w:tr w:rsidR="00E50DD6">
        <w:tc>
          <w:tcPr>
            <w:tcW w:w="675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CR (Credit)</w:t>
            </w:r>
          </w:p>
        </w:tc>
        <w:tc>
          <w:tcPr>
            <w:tcW w:w="4678" w:type="dxa"/>
          </w:tcPr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Credit for diploma requirements has been awarded.</w:t>
            </w:r>
          </w:p>
        </w:tc>
        <w:tc>
          <w:tcPr>
            <w:tcW w:w="1802" w:type="dxa"/>
          </w:tcPr>
          <w:p w:rsidR="00E50DD6" w:rsidRDefault="00E50DD6">
            <w:pPr>
              <w:jc w:val="center"/>
              <w:rPr>
                <w:rFonts w:ascii="Arial" w:hAnsi="Arial"/>
              </w:rPr>
            </w:pPr>
          </w:p>
        </w:tc>
      </w:tr>
    </w:tbl>
    <w:p w:rsidR="00BD01FF" w:rsidRDefault="00BD01FF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4678"/>
        <w:gridCol w:w="1802"/>
      </w:tblGrid>
      <w:tr w:rsidR="00E50DD6">
        <w:tc>
          <w:tcPr>
            <w:tcW w:w="675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</w:t>
            </w:r>
          </w:p>
        </w:tc>
        <w:tc>
          <w:tcPr>
            <w:tcW w:w="4678" w:type="dxa"/>
          </w:tcPr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Satisfactory achievement in field placement or non-graded subject areas.</w:t>
            </w:r>
          </w:p>
        </w:tc>
        <w:tc>
          <w:tcPr>
            <w:tcW w:w="1802" w:type="dxa"/>
          </w:tcPr>
          <w:p w:rsidR="00E50DD6" w:rsidRDefault="00E50DD6">
            <w:pPr>
              <w:jc w:val="center"/>
              <w:rPr>
                <w:rFonts w:ascii="Arial" w:hAnsi="Arial"/>
              </w:rPr>
            </w:pPr>
          </w:p>
        </w:tc>
      </w:tr>
      <w:tr w:rsidR="00E50DD6">
        <w:tc>
          <w:tcPr>
            <w:tcW w:w="675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</w:t>
            </w:r>
          </w:p>
        </w:tc>
        <w:tc>
          <w:tcPr>
            <w:tcW w:w="4678" w:type="dxa"/>
          </w:tcPr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Unsatisfactory achievement in field placement or non-graded subject areas.</w:t>
            </w:r>
          </w:p>
        </w:tc>
        <w:tc>
          <w:tcPr>
            <w:tcW w:w="1802" w:type="dxa"/>
          </w:tcPr>
          <w:p w:rsidR="00E50DD6" w:rsidRDefault="00E50DD6">
            <w:pPr>
              <w:jc w:val="center"/>
              <w:rPr>
                <w:rFonts w:ascii="Arial" w:hAnsi="Arial"/>
              </w:rPr>
            </w:pPr>
          </w:p>
        </w:tc>
      </w:tr>
      <w:tr w:rsidR="00E50DD6">
        <w:tc>
          <w:tcPr>
            <w:tcW w:w="675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4678" w:type="dxa"/>
          </w:tcPr>
          <w:p w:rsidR="00E50DD6" w:rsidRDefault="007954A1" w:rsidP="007954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 temporary grade </w:t>
            </w:r>
            <w:r w:rsidR="00E50DD6">
              <w:rPr>
                <w:rFonts w:ascii="Arial" w:hAnsi="Arial"/>
              </w:rPr>
              <w:t xml:space="preserve">limited </w:t>
            </w:r>
            <w:r>
              <w:rPr>
                <w:rFonts w:ascii="Arial" w:hAnsi="Arial"/>
              </w:rPr>
              <w:t xml:space="preserve">to </w:t>
            </w:r>
            <w:r w:rsidR="00E50DD6">
              <w:rPr>
                <w:rFonts w:ascii="Arial" w:hAnsi="Arial"/>
              </w:rPr>
              <w:t xml:space="preserve">situations with extenuating circumstances giving a student additional time to complete the requirements for a </w:t>
            </w:r>
            <w:r>
              <w:rPr>
                <w:rFonts w:ascii="Arial" w:hAnsi="Arial"/>
              </w:rPr>
              <w:t>course.</w:t>
            </w:r>
          </w:p>
        </w:tc>
        <w:tc>
          <w:tcPr>
            <w:tcW w:w="1802" w:type="dxa"/>
          </w:tcPr>
          <w:p w:rsidR="00E50DD6" w:rsidRDefault="00E50DD6">
            <w:pPr>
              <w:jc w:val="center"/>
              <w:rPr>
                <w:rFonts w:ascii="Arial" w:hAnsi="Arial"/>
              </w:rPr>
            </w:pPr>
          </w:p>
        </w:tc>
      </w:tr>
      <w:tr w:rsidR="00E50DD6">
        <w:tc>
          <w:tcPr>
            <w:tcW w:w="675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NR</w:t>
            </w:r>
          </w:p>
        </w:tc>
        <w:tc>
          <w:tcPr>
            <w:tcW w:w="4678" w:type="dxa"/>
          </w:tcPr>
          <w:p w:rsidR="00E50DD6" w:rsidRDefault="00E50DD6" w:rsidP="007954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Grade not reported to Registrar's office.  </w:t>
            </w:r>
          </w:p>
        </w:tc>
        <w:tc>
          <w:tcPr>
            <w:tcW w:w="1802" w:type="dxa"/>
          </w:tcPr>
          <w:p w:rsidR="00E50DD6" w:rsidRDefault="00E50DD6">
            <w:pPr>
              <w:jc w:val="center"/>
              <w:rPr>
                <w:rFonts w:ascii="Arial" w:hAnsi="Arial"/>
              </w:rPr>
            </w:pPr>
          </w:p>
        </w:tc>
      </w:tr>
      <w:tr w:rsidR="00DD5015">
        <w:tc>
          <w:tcPr>
            <w:tcW w:w="675" w:type="dxa"/>
          </w:tcPr>
          <w:p w:rsidR="00DD5015" w:rsidRDefault="00DD5015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DD5015" w:rsidRDefault="00DD501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</w:t>
            </w:r>
          </w:p>
        </w:tc>
        <w:tc>
          <w:tcPr>
            <w:tcW w:w="4678" w:type="dxa"/>
          </w:tcPr>
          <w:p w:rsidR="00DD5015" w:rsidRDefault="00DD501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Student has withdrawn from the course without academic penalty.</w:t>
            </w:r>
          </w:p>
        </w:tc>
        <w:tc>
          <w:tcPr>
            <w:tcW w:w="1802" w:type="dxa"/>
          </w:tcPr>
          <w:p w:rsidR="00DD5015" w:rsidRDefault="00DD5015">
            <w:pPr>
              <w:jc w:val="center"/>
              <w:rPr>
                <w:rFonts w:ascii="Arial" w:hAnsi="Arial"/>
              </w:rPr>
            </w:pPr>
          </w:p>
        </w:tc>
      </w:tr>
    </w:tbl>
    <w:p w:rsidR="00DE65F3" w:rsidRDefault="00DE65F3">
      <w:pPr>
        <w:rPr>
          <w:rFonts w:ascii="Arial" w:hAnsi="Arial"/>
        </w:rPr>
      </w:pPr>
    </w:p>
    <w:p w:rsidR="00E50DD6" w:rsidRDefault="00781D06">
      <w:pPr>
        <w:rPr>
          <w:rFonts w:ascii="Arial" w:hAnsi="Arial"/>
        </w:rPr>
      </w:pPr>
      <w:r>
        <w:rPr>
          <w:rFonts w:ascii="Arial" w:hAnsi="Arial"/>
          <w:b/>
        </w:rPr>
        <w:tab/>
      </w:r>
      <w:r w:rsidR="00E50DD6">
        <w:rPr>
          <w:rFonts w:ascii="Arial" w:hAnsi="Arial"/>
          <w:b/>
        </w:rPr>
        <w:t>Professor’s Evaluation</w:t>
      </w:r>
      <w:r w:rsidR="00FE47CE">
        <w:rPr>
          <w:rFonts w:ascii="Arial" w:hAnsi="Arial"/>
          <w:b/>
        </w:rPr>
        <w:t>:</w:t>
      </w:r>
      <w:r w:rsidR="00E50DD6">
        <w:rPr>
          <w:rFonts w:ascii="Arial" w:hAnsi="Arial"/>
        </w:rPr>
        <w:t xml:space="preserve"> </w:t>
      </w:r>
    </w:p>
    <w:p w:rsidR="00E50DD6" w:rsidRDefault="00E50DD6">
      <w:pPr>
        <w:tabs>
          <w:tab w:val="left" w:pos="-1440"/>
        </w:tabs>
        <w:rPr>
          <w:rFonts w:ascii="Arial" w:hAnsi="Arial"/>
        </w:rPr>
      </w:pPr>
    </w:p>
    <w:p w:rsidR="00A76DFC" w:rsidRDefault="00781D06" w:rsidP="00A76DFC">
      <w:pPr>
        <w:rPr>
          <w:rFonts w:ascii="Arial" w:hAnsi="Arial"/>
        </w:rPr>
      </w:pPr>
      <w:r>
        <w:rPr>
          <w:rFonts w:ascii="Arial" w:hAnsi="Arial"/>
        </w:rPr>
        <w:tab/>
      </w:r>
      <w:r w:rsidR="00A76DFC">
        <w:rPr>
          <w:rFonts w:ascii="Arial" w:hAnsi="Arial"/>
        </w:rPr>
        <w:t>The lab assignment includes the following:</w:t>
      </w:r>
    </w:p>
    <w:p w:rsidR="00A76DFC" w:rsidRDefault="00781D06" w:rsidP="00A76DFC">
      <w:pPr>
        <w:rPr>
          <w:rFonts w:ascii="Arial" w:hAnsi="Arial"/>
        </w:rPr>
      </w:pPr>
      <w:r>
        <w:rPr>
          <w:rFonts w:ascii="Arial" w:hAnsi="Arial"/>
        </w:rPr>
        <w:tab/>
      </w:r>
    </w:p>
    <w:p w:rsidR="00A76DFC" w:rsidRDefault="00A76DFC" w:rsidP="00781D06">
      <w:pPr>
        <w:numPr>
          <w:ilvl w:val="0"/>
          <w:numId w:val="39"/>
        </w:numPr>
        <w:rPr>
          <w:rFonts w:ascii="Arial" w:hAnsi="Arial"/>
        </w:rPr>
      </w:pPr>
      <w:r>
        <w:rPr>
          <w:rFonts w:ascii="Arial" w:hAnsi="Arial"/>
        </w:rPr>
        <w:t>Gathering of utensils and raw materials</w:t>
      </w:r>
    </w:p>
    <w:p w:rsidR="00A76DFC" w:rsidRDefault="00A76DFC" w:rsidP="00781D06">
      <w:pPr>
        <w:numPr>
          <w:ilvl w:val="0"/>
          <w:numId w:val="39"/>
        </w:numPr>
        <w:rPr>
          <w:rFonts w:ascii="Arial" w:hAnsi="Arial"/>
        </w:rPr>
      </w:pPr>
      <w:r>
        <w:rPr>
          <w:rFonts w:ascii="Arial" w:hAnsi="Arial"/>
        </w:rPr>
        <w:t>Pre-preparation of the assigned items</w:t>
      </w:r>
    </w:p>
    <w:p w:rsidR="00A76DFC" w:rsidRDefault="00A76DFC" w:rsidP="00781D06">
      <w:pPr>
        <w:numPr>
          <w:ilvl w:val="0"/>
          <w:numId w:val="39"/>
        </w:numPr>
        <w:rPr>
          <w:rFonts w:ascii="Arial" w:hAnsi="Arial"/>
        </w:rPr>
      </w:pPr>
      <w:r>
        <w:rPr>
          <w:rFonts w:ascii="Arial" w:hAnsi="Arial"/>
        </w:rPr>
        <w:t>Preparation (cooking, baking) of the items</w:t>
      </w:r>
    </w:p>
    <w:p w:rsidR="00A76DFC" w:rsidRDefault="00A76DFC" w:rsidP="00781D06">
      <w:pPr>
        <w:numPr>
          <w:ilvl w:val="0"/>
          <w:numId w:val="39"/>
        </w:numPr>
        <w:rPr>
          <w:rFonts w:ascii="Arial" w:hAnsi="Arial"/>
        </w:rPr>
      </w:pPr>
      <w:r>
        <w:rPr>
          <w:rFonts w:ascii="Arial" w:hAnsi="Arial"/>
        </w:rPr>
        <w:t xml:space="preserve">Proper storage of the ready items including packaging, refrigeration, and </w:t>
      </w:r>
      <w:r w:rsidR="00781D06">
        <w:rPr>
          <w:rFonts w:ascii="Arial" w:hAnsi="Arial"/>
        </w:rPr>
        <w:t>f</w:t>
      </w:r>
      <w:r>
        <w:rPr>
          <w:rFonts w:ascii="Arial" w:hAnsi="Arial"/>
        </w:rPr>
        <w:t>reezing</w:t>
      </w:r>
    </w:p>
    <w:p w:rsidR="00A76DFC" w:rsidRDefault="00A76DFC" w:rsidP="00781D06">
      <w:pPr>
        <w:numPr>
          <w:ilvl w:val="0"/>
          <w:numId w:val="39"/>
        </w:numPr>
        <w:rPr>
          <w:rFonts w:ascii="Arial" w:hAnsi="Arial"/>
        </w:rPr>
      </w:pPr>
      <w:r>
        <w:rPr>
          <w:rFonts w:ascii="Arial" w:hAnsi="Arial"/>
        </w:rPr>
        <w:t>Cleaning of utensils, equipment, work areas, and cooking surfaces.  No mark will be assigned until work areas are clean</w:t>
      </w:r>
    </w:p>
    <w:p w:rsidR="00A76DFC" w:rsidRDefault="00A76DFC" w:rsidP="00781D06">
      <w:pPr>
        <w:numPr>
          <w:ilvl w:val="0"/>
          <w:numId w:val="39"/>
        </w:numPr>
        <w:rPr>
          <w:rFonts w:ascii="Arial" w:hAnsi="Arial"/>
        </w:rPr>
      </w:pPr>
      <w:r>
        <w:rPr>
          <w:rFonts w:ascii="Arial" w:hAnsi="Arial"/>
        </w:rPr>
        <w:t>Putting all utensils and small wares into their allocated places</w:t>
      </w:r>
    </w:p>
    <w:p w:rsidR="00A76DFC" w:rsidRDefault="008C41FB" w:rsidP="00781D06">
      <w:pPr>
        <w:numPr>
          <w:ilvl w:val="0"/>
          <w:numId w:val="39"/>
        </w:numPr>
        <w:rPr>
          <w:rFonts w:ascii="Arial" w:hAnsi="Arial"/>
        </w:rPr>
      </w:pPr>
      <w:r>
        <w:rPr>
          <w:rFonts w:ascii="Arial" w:hAnsi="Arial"/>
        </w:rPr>
        <w:t>All</w:t>
      </w:r>
      <w:r w:rsidR="00A76DFC">
        <w:rPr>
          <w:rFonts w:ascii="Arial" w:hAnsi="Arial"/>
        </w:rPr>
        <w:t xml:space="preserve"> student</w:t>
      </w:r>
      <w:r>
        <w:rPr>
          <w:rFonts w:ascii="Arial" w:hAnsi="Arial"/>
        </w:rPr>
        <w:t>s</w:t>
      </w:r>
      <w:r w:rsidR="00A76DFC">
        <w:rPr>
          <w:rFonts w:ascii="Arial" w:hAnsi="Arial"/>
        </w:rPr>
        <w:t xml:space="preserve"> </w:t>
      </w:r>
      <w:r>
        <w:rPr>
          <w:rFonts w:ascii="Arial" w:hAnsi="Arial"/>
        </w:rPr>
        <w:t xml:space="preserve">remain in the lab until the end of the class. </w:t>
      </w:r>
    </w:p>
    <w:p w:rsidR="00FE47CE" w:rsidRDefault="00FE47CE" w:rsidP="00A76DFC">
      <w:pPr>
        <w:rPr>
          <w:rFonts w:ascii="Arial" w:hAnsi="Arial"/>
        </w:rPr>
      </w:pPr>
    </w:p>
    <w:p w:rsidR="00A76DFC" w:rsidRDefault="00781D06" w:rsidP="00A76DFC">
      <w:pPr>
        <w:rPr>
          <w:rFonts w:ascii="Arial" w:hAnsi="Arial"/>
        </w:rPr>
      </w:pPr>
      <w:r>
        <w:rPr>
          <w:rFonts w:ascii="Arial" w:hAnsi="Arial"/>
        </w:rPr>
        <w:tab/>
      </w:r>
      <w:r w:rsidR="00A76DFC">
        <w:rPr>
          <w:rFonts w:ascii="Arial" w:hAnsi="Arial"/>
        </w:rPr>
        <w:t xml:space="preserve">With the help of the above, students will be </w:t>
      </w:r>
      <w:r w:rsidR="00A76DFC" w:rsidRPr="00FE47CE">
        <w:rPr>
          <w:rFonts w:ascii="Arial" w:hAnsi="Arial"/>
          <w:b/>
          <w:bCs/>
          <w:szCs w:val="24"/>
          <w:u w:val="single"/>
        </w:rPr>
        <w:t>graded in the labs</w:t>
      </w:r>
      <w:r w:rsidR="00A76DFC">
        <w:rPr>
          <w:rFonts w:ascii="Arial" w:hAnsi="Arial"/>
          <w:b/>
          <w:bCs/>
        </w:rPr>
        <w:t xml:space="preserve"> </w:t>
      </w:r>
      <w:r w:rsidR="00A76DFC">
        <w:rPr>
          <w:rFonts w:ascii="Arial" w:hAnsi="Arial"/>
        </w:rPr>
        <w:t>as follows:</w:t>
      </w:r>
    </w:p>
    <w:p w:rsidR="00A76DFC" w:rsidRDefault="00781D06" w:rsidP="00A76DFC">
      <w:pPr>
        <w:rPr>
          <w:rFonts w:ascii="Arial" w:hAnsi="Arial"/>
        </w:rPr>
      </w:pPr>
      <w:r>
        <w:rPr>
          <w:rFonts w:ascii="Arial" w:hAnsi="Arial"/>
        </w:rPr>
        <w:tab/>
      </w:r>
    </w:p>
    <w:p w:rsidR="00FE47CE" w:rsidRDefault="00781D06" w:rsidP="00A76DFC">
      <w:pPr>
        <w:pStyle w:val="EnvelopeReturn"/>
        <w:rPr>
          <w:rFonts w:cs="Arial"/>
        </w:rPr>
      </w:pPr>
      <w:r>
        <w:rPr>
          <w:rFonts w:cs="Arial"/>
        </w:rPr>
        <w:tab/>
      </w:r>
    </w:p>
    <w:p w:rsidR="00A76DFC" w:rsidRDefault="00781D06" w:rsidP="00A76DFC">
      <w:pPr>
        <w:pStyle w:val="EnvelopeReturn"/>
        <w:rPr>
          <w:rFonts w:cs="Arial"/>
        </w:rPr>
      </w:pPr>
      <w:r>
        <w:rPr>
          <w:rFonts w:cs="Arial"/>
        </w:rPr>
        <w:tab/>
      </w:r>
      <w:r w:rsidR="00A76DFC">
        <w:rPr>
          <w:rFonts w:cs="Arial"/>
        </w:rPr>
        <w:t xml:space="preserve">Professionalism &amp; Appearance                         </w:t>
      </w:r>
      <w:r w:rsidR="008C41FB">
        <w:rPr>
          <w:rFonts w:cs="Arial"/>
        </w:rPr>
        <w:tab/>
        <w:t xml:space="preserve">      </w:t>
      </w:r>
      <w:r w:rsidR="00FE47CE">
        <w:rPr>
          <w:rFonts w:cs="Arial"/>
        </w:rPr>
        <w:tab/>
      </w:r>
      <w:r w:rsidR="00FE47CE">
        <w:rPr>
          <w:rFonts w:cs="Arial"/>
        </w:rPr>
        <w:tab/>
        <w:t xml:space="preserve">        </w:t>
      </w:r>
      <w:r w:rsidR="00A76DFC">
        <w:rPr>
          <w:rFonts w:cs="Arial"/>
        </w:rPr>
        <w:t>15%</w:t>
      </w:r>
    </w:p>
    <w:p w:rsidR="00A76DFC" w:rsidRDefault="00A76DFC" w:rsidP="00A76DFC">
      <w:pPr>
        <w:pStyle w:val="EnvelopeReturn"/>
        <w:numPr>
          <w:ilvl w:val="0"/>
          <w:numId w:val="37"/>
        </w:numPr>
        <w:rPr>
          <w:rFonts w:cs="Arial"/>
        </w:rPr>
      </w:pPr>
      <w:r>
        <w:rPr>
          <w:rFonts w:cs="Arial"/>
        </w:rPr>
        <w:t>uniform, grooming, deportment</w:t>
      </w:r>
    </w:p>
    <w:p w:rsidR="00A76DFC" w:rsidRDefault="00A76DFC" w:rsidP="00A76DFC">
      <w:pPr>
        <w:pStyle w:val="EnvelopeReturn"/>
        <w:rPr>
          <w:rFonts w:cs="Arial"/>
        </w:rPr>
      </w:pPr>
    </w:p>
    <w:p w:rsidR="00A76DFC" w:rsidRDefault="00781D06" w:rsidP="00A76DFC">
      <w:pPr>
        <w:pStyle w:val="EnvelopeReturn"/>
        <w:rPr>
          <w:rFonts w:cs="Arial"/>
        </w:rPr>
      </w:pPr>
      <w:r>
        <w:rPr>
          <w:rFonts w:cs="Arial"/>
        </w:rPr>
        <w:tab/>
      </w:r>
      <w:r w:rsidR="00A76DFC">
        <w:rPr>
          <w:rFonts w:cs="Arial"/>
        </w:rPr>
        <w:t>Sanitation &amp; Safety</w:t>
      </w:r>
      <w:r w:rsidR="00FE47CE">
        <w:rPr>
          <w:rFonts w:cs="Arial"/>
        </w:rPr>
        <w:tab/>
      </w:r>
      <w:r w:rsidR="00FE47CE">
        <w:rPr>
          <w:rFonts w:cs="Arial"/>
        </w:rPr>
        <w:tab/>
      </w:r>
      <w:r w:rsidR="00FE47CE">
        <w:rPr>
          <w:rFonts w:cs="Arial"/>
        </w:rPr>
        <w:tab/>
      </w:r>
      <w:r w:rsidR="00A76DFC">
        <w:rPr>
          <w:rFonts w:cs="Arial"/>
        </w:rPr>
        <w:t xml:space="preserve">                                                   25%</w:t>
      </w:r>
    </w:p>
    <w:p w:rsidR="00A76DFC" w:rsidRDefault="00A76DFC" w:rsidP="00A76DFC">
      <w:pPr>
        <w:pStyle w:val="EnvelopeReturn"/>
        <w:numPr>
          <w:ilvl w:val="0"/>
          <w:numId w:val="36"/>
        </w:numPr>
        <w:rPr>
          <w:rFonts w:cs="Arial"/>
        </w:rPr>
      </w:pPr>
      <w:r>
        <w:rPr>
          <w:rFonts w:cs="Arial"/>
        </w:rPr>
        <w:t>personal, work environmental, product management</w:t>
      </w:r>
    </w:p>
    <w:p w:rsidR="00FE47CE" w:rsidRDefault="00A76DFC" w:rsidP="00A76DFC">
      <w:pPr>
        <w:pStyle w:val="EnvelopeReturn"/>
        <w:numPr>
          <w:ilvl w:val="0"/>
          <w:numId w:val="36"/>
        </w:numPr>
        <w:rPr>
          <w:rFonts w:cs="Arial"/>
        </w:rPr>
      </w:pPr>
      <w:r>
        <w:rPr>
          <w:rFonts w:cs="Arial"/>
        </w:rPr>
        <w:t>safe handling, operation, cleaning &amp; sanitizing</w:t>
      </w:r>
    </w:p>
    <w:p w:rsidR="00A76DFC" w:rsidRDefault="00A76DFC" w:rsidP="00FE47CE">
      <w:pPr>
        <w:pStyle w:val="EnvelopeReturn"/>
        <w:ind w:left="720" w:firstLine="360"/>
        <w:rPr>
          <w:rFonts w:cs="Arial"/>
        </w:rPr>
      </w:pPr>
      <w:r>
        <w:rPr>
          <w:rFonts w:cs="Arial"/>
        </w:rPr>
        <w:t>of tools and equipment</w:t>
      </w:r>
    </w:p>
    <w:p w:rsidR="00A76DFC" w:rsidRDefault="00A76DFC" w:rsidP="00A76DFC">
      <w:pPr>
        <w:pStyle w:val="EnvelopeReturn"/>
        <w:numPr>
          <w:ilvl w:val="0"/>
          <w:numId w:val="36"/>
        </w:numPr>
        <w:rPr>
          <w:rFonts w:cs="Arial"/>
        </w:rPr>
      </w:pPr>
      <w:r>
        <w:rPr>
          <w:rFonts w:cs="Arial"/>
        </w:rPr>
        <w:t>organization of work area</w:t>
      </w:r>
    </w:p>
    <w:p w:rsidR="00A76DFC" w:rsidRDefault="00A76DFC" w:rsidP="00A76DFC">
      <w:pPr>
        <w:pStyle w:val="EnvelopeReturn"/>
        <w:rPr>
          <w:rFonts w:cs="Arial"/>
        </w:rPr>
      </w:pPr>
    </w:p>
    <w:p w:rsidR="00A76DFC" w:rsidRDefault="00781D06" w:rsidP="00A76DFC">
      <w:pPr>
        <w:pStyle w:val="EnvelopeReturn"/>
        <w:rPr>
          <w:rFonts w:cs="Arial"/>
        </w:rPr>
      </w:pPr>
      <w:r>
        <w:rPr>
          <w:rFonts w:cs="Arial"/>
        </w:rPr>
        <w:tab/>
      </w:r>
      <w:r w:rsidR="00A76DFC">
        <w:rPr>
          <w:rFonts w:cs="Arial"/>
        </w:rPr>
        <w:t xml:space="preserve">Method of Work                                                        </w:t>
      </w:r>
      <w:r w:rsidR="00FE47CE">
        <w:rPr>
          <w:rFonts w:cs="Arial"/>
        </w:rPr>
        <w:tab/>
      </w:r>
      <w:r w:rsidR="00FE47CE">
        <w:rPr>
          <w:rFonts w:cs="Arial"/>
        </w:rPr>
        <w:tab/>
        <w:t xml:space="preserve">        </w:t>
      </w:r>
      <w:r w:rsidR="00A76DFC">
        <w:rPr>
          <w:rFonts w:cs="Arial"/>
        </w:rPr>
        <w:t>40%</w:t>
      </w:r>
    </w:p>
    <w:p w:rsidR="00A76DFC" w:rsidRDefault="00A76DFC" w:rsidP="00A76DFC">
      <w:pPr>
        <w:pStyle w:val="EnvelopeReturn"/>
        <w:numPr>
          <w:ilvl w:val="0"/>
          <w:numId w:val="36"/>
        </w:numPr>
        <w:rPr>
          <w:rFonts w:cs="Arial"/>
        </w:rPr>
      </w:pPr>
      <w:r>
        <w:rPr>
          <w:rFonts w:cs="Arial"/>
        </w:rPr>
        <w:t>Application of theory</w:t>
      </w:r>
    </w:p>
    <w:p w:rsidR="00A76DFC" w:rsidRDefault="00A76DFC" w:rsidP="00A76DFC">
      <w:pPr>
        <w:pStyle w:val="EnvelopeReturn"/>
        <w:numPr>
          <w:ilvl w:val="0"/>
          <w:numId w:val="36"/>
        </w:numPr>
        <w:rPr>
          <w:rFonts w:cs="Arial"/>
        </w:rPr>
      </w:pPr>
      <w:r>
        <w:rPr>
          <w:rFonts w:cs="Arial"/>
        </w:rPr>
        <w:t>Application of culinary methods &amp; techniques</w:t>
      </w:r>
    </w:p>
    <w:p w:rsidR="00A76DFC" w:rsidRDefault="00A76DFC" w:rsidP="00A76DFC">
      <w:pPr>
        <w:pStyle w:val="EnvelopeReturn"/>
        <w:rPr>
          <w:rFonts w:cs="Arial"/>
        </w:rPr>
      </w:pPr>
    </w:p>
    <w:p w:rsidR="00A76DFC" w:rsidRDefault="00781D06" w:rsidP="00A76DFC">
      <w:pPr>
        <w:pStyle w:val="EnvelopeReturn"/>
        <w:rPr>
          <w:rFonts w:cs="Arial"/>
        </w:rPr>
      </w:pPr>
      <w:r>
        <w:rPr>
          <w:rFonts w:cs="Arial"/>
        </w:rPr>
        <w:tab/>
      </w:r>
      <w:r w:rsidR="00A76DFC">
        <w:rPr>
          <w:rFonts w:cs="Arial"/>
        </w:rPr>
        <w:t xml:space="preserve">Quality of Finished Product                                      </w:t>
      </w:r>
      <w:r w:rsidR="00FE47CE">
        <w:rPr>
          <w:rFonts w:cs="Arial"/>
        </w:rPr>
        <w:tab/>
      </w:r>
      <w:r w:rsidR="00FE47CE">
        <w:rPr>
          <w:rFonts w:cs="Arial"/>
        </w:rPr>
        <w:tab/>
        <w:t xml:space="preserve">        </w:t>
      </w:r>
      <w:r w:rsidR="00A76DFC" w:rsidRPr="00781D06">
        <w:rPr>
          <w:rFonts w:cs="Arial"/>
          <w:u w:val="single"/>
        </w:rPr>
        <w:t>20%</w:t>
      </w:r>
    </w:p>
    <w:p w:rsidR="00A76DFC" w:rsidRDefault="00A76DFC" w:rsidP="008C41FB">
      <w:pPr>
        <w:numPr>
          <w:ilvl w:val="0"/>
          <w:numId w:val="36"/>
        </w:numPr>
        <w:rPr>
          <w:rFonts w:ascii="Arial" w:hAnsi="Arial" w:cs="Arial"/>
        </w:rPr>
      </w:pPr>
      <w:r w:rsidRPr="008C41FB">
        <w:rPr>
          <w:rFonts w:ascii="Arial" w:hAnsi="Arial" w:cs="Arial"/>
        </w:rPr>
        <w:t>appearance, taste, texture</w:t>
      </w:r>
      <w:r w:rsidR="008C41FB">
        <w:rPr>
          <w:rFonts w:ascii="Arial" w:hAnsi="Arial" w:cs="Arial"/>
        </w:rPr>
        <w:t xml:space="preserve"> </w:t>
      </w:r>
    </w:p>
    <w:p w:rsidR="00BD01FF" w:rsidRDefault="00BD01FF" w:rsidP="008C41FB">
      <w:pPr>
        <w:rPr>
          <w:rFonts w:ascii="Arial" w:hAnsi="Arial"/>
          <w:b/>
        </w:rPr>
      </w:pPr>
    </w:p>
    <w:p w:rsidR="008C41FB" w:rsidRPr="00A76DFC" w:rsidRDefault="00781D06" w:rsidP="008C41FB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="008C41FB">
        <w:rPr>
          <w:rFonts w:ascii="Arial" w:hAnsi="Arial"/>
          <w:b/>
        </w:rPr>
        <w:t>Total</w:t>
      </w:r>
      <w:r w:rsidR="008C41FB">
        <w:rPr>
          <w:rFonts w:ascii="Arial" w:hAnsi="Arial"/>
          <w:b/>
        </w:rPr>
        <w:tab/>
      </w:r>
      <w:r w:rsidR="008C41FB">
        <w:rPr>
          <w:rFonts w:ascii="Arial" w:hAnsi="Arial"/>
          <w:b/>
        </w:rPr>
        <w:tab/>
      </w:r>
      <w:r w:rsidR="008C41FB">
        <w:rPr>
          <w:rFonts w:ascii="Arial" w:hAnsi="Arial"/>
          <w:b/>
        </w:rPr>
        <w:tab/>
      </w:r>
      <w:r w:rsidR="008C41FB">
        <w:rPr>
          <w:rFonts w:ascii="Arial" w:hAnsi="Arial"/>
          <w:b/>
        </w:rPr>
        <w:tab/>
      </w:r>
      <w:r w:rsidR="008C41FB">
        <w:rPr>
          <w:rFonts w:ascii="Arial" w:hAnsi="Arial"/>
          <w:b/>
        </w:rPr>
        <w:tab/>
      </w:r>
      <w:r w:rsidR="008C41FB">
        <w:rPr>
          <w:rFonts w:ascii="Arial" w:hAnsi="Arial"/>
          <w:b/>
        </w:rPr>
        <w:tab/>
      </w:r>
      <w:r w:rsidR="008C41FB">
        <w:rPr>
          <w:rFonts w:ascii="Arial" w:hAnsi="Arial"/>
          <w:b/>
        </w:rPr>
        <w:tab/>
        <w:t xml:space="preserve">    </w:t>
      </w:r>
      <w:r w:rsidR="00FE47CE">
        <w:rPr>
          <w:rFonts w:ascii="Arial" w:hAnsi="Arial"/>
          <w:b/>
        </w:rPr>
        <w:tab/>
      </w:r>
      <w:r w:rsidR="00FE47CE">
        <w:rPr>
          <w:rFonts w:ascii="Arial" w:hAnsi="Arial"/>
          <w:b/>
        </w:rPr>
        <w:tab/>
        <w:t xml:space="preserve">      </w:t>
      </w:r>
      <w:r w:rsidR="008C41FB">
        <w:rPr>
          <w:rFonts w:ascii="Arial" w:hAnsi="Arial"/>
          <w:b/>
        </w:rPr>
        <w:t>100%</w:t>
      </w:r>
    </w:p>
    <w:p w:rsidR="00FE47CE" w:rsidRDefault="00FE47CE">
      <w:pPr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FE47CE">
        <w:trPr>
          <w:cantSplit/>
        </w:trPr>
        <w:tc>
          <w:tcPr>
            <w:tcW w:w="675" w:type="dxa"/>
          </w:tcPr>
          <w:p w:rsidR="00FE47CE" w:rsidRDefault="00FE47CE" w:rsidP="006157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VI.</w:t>
            </w:r>
          </w:p>
        </w:tc>
        <w:tc>
          <w:tcPr>
            <w:tcW w:w="8181" w:type="dxa"/>
          </w:tcPr>
          <w:p w:rsidR="00FE47CE" w:rsidRDefault="00FE47CE" w:rsidP="006157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SPECIAL NOTES:</w:t>
            </w:r>
          </w:p>
          <w:p w:rsidR="00FE47CE" w:rsidRDefault="00FE47CE" w:rsidP="006157A5">
            <w:pPr>
              <w:rPr>
                <w:rFonts w:ascii="Arial" w:hAnsi="Arial"/>
                <w:b/>
                <w:lang w:val="en-GB"/>
              </w:rPr>
            </w:pPr>
          </w:p>
          <w:p w:rsidR="00FE47CE" w:rsidRPr="00003114" w:rsidRDefault="00FE47CE" w:rsidP="006157A5">
            <w:pPr>
              <w:pStyle w:val="Heading3"/>
              <w:rPr>
                <w:b/>
                <w:bCs/>
                <w:lang w:val="en-GB"/>
              </w:rPr>
            </w:pPr>
            <w:r w:rsidRPr="00003114">
              <w:rPr>
                <w:b/>
                <w:bCs/>
                <w:lang w:val="en-GB"/>
              </w:rPr>
              <w:t>Dress Code:</w:t>
            </w:r>
          </w:p>
          <w:p w:rsidR="00FE47CE" w:rsidRPr="007954A1" w:rsidRDefault="00FE47CE" w:rsidP="006157A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All students are required to wear their uniforms while in the hospitality and tourism institute, both in and out of the classroom.  </w:t>
            </w:r>
            <w:r>
              <w:rPr>
                <w:rFonts w:ascii="Arial" w:hAnsi="Arial" w:cs="Arial"/>
                <w:lang w:val="en-GB"/>
              </w:rPr>
              <w:t>For further details, please read the Hospitality Centre dress code.</w:t>
            </w:r>
          </w:p>
          <w:p w:rsidR="00FE47CE" w:rsidRDefault="00FE47CE" w:rsidP="006157A5">
            <w:pPr>
              <w:rPr>
                <w:rFonts w:ascii="Arial" w:hAnsi="Arial"/>
              </w:rPr>
            </w:pPr>
          </w:p>
        </w:tc>
      </w:tr>
      <w:tr w:rsidR="00FE47CE">
        <w:trPr>
          <w:cantSplit/>
        </w:trPr>
        <w:tc>
          <w:tcPr>
            <w:tcW w:w="675" w:type="dxa"/>
          </w:tcPr>
          <w:p w:rsidR="00FE47CE" w:rsidRDefault="00FE47CE" w:rsidP="00003114">
            <w:pPr>
              <w:rPr>
                <w:rFonts w:ascii="Arial" w:hAnsi="Arial"/>
                <w:b/>
              </w:rPr>
            </w:pPr>
          </w:p>
        </w:tc>
        <w:tc>
          <w:tcPr>
            <w:tcW w:w="8181" w:type="dxa"/>
          </w:tcPr>
          <w:p w:rsidR="00FE47CE" w:rsidRPr="00003114" w:rsidRDefault="00FE47CE" w:rsidP="006157A5">
            <w:pPr>
              <w:tabs>
                <w:tab w:val="left" w:pos="-1440"/>
              </w:tabs>
              <w:rPr>
                <w:rFonts w:ascii="Arial" w:hAnsi="Arial"/>
                <w:b/>
                <w:u w:val="single"/>
              </w:rPr>
            </w:pPr>
            <w:r w:rsidRPr="00003114">
              <w:rPr>
                <w:rFonts w:ascii="Arial" w:hAnsi="Arial"/>
                <w:b/>
                <w:u w:val="single"/>
              </w:rPr>
              <w:t>Assignments:</w:t>
            </w:r>
          </w:p>
          <w:p w:rsidR="00FE47CE" w:rsidRDefault="00FE47CE" w:rsidP="006157A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/>
              </w:rPr>
              <w:t xml:space="preserve">Since one of our goals is to assist students in the development of proper business habits, assignments will be treated as reports one would provide to an employer, i.e. in a timely and businesslike manner.  Therefore, assignments will be due at the beginning of class and will be 100% complete.  All work is to be word processed, properly formatted, assembled and stapled prior to handing in.  </w:t>
            </w:r>
            <w:r>
              <w:rPr>
                <w:rFonts w:ascii="Arial" w:hAnsi="Arial" w:cs="Arial"/>
                <w:lang w:val="en-GB"/>
              </w:rPr>
              <w:t>No extension will be given unless a valid reason is provided and agreed to by the professor in advance.</w:t>
            </w:r>
          </w:p>
          <w:p w:rsidR="00FE47CE" w:rsidRDefault="00FE47CE" w:rsidP="006157A5">
            <w:pPr>
              <w:rPr>
                <w:rFonts w:ascii="Arial" w:hAnsi="Arial"/>
                <w:b/>
              </w:rPr>
            </w:pPr>
          </w:p>
        </w:tc>
      </w:tr>
      <w:tr w:rsidR="00FE47CE">
        <w:trPr>
          <w:cantSplit/>
        </w:trPr>
        <w:tc>
          <w:tcPr>
            <w:tcW w:w="675" w:type="dxa"/>
          </w:tcPr>
          <w:p w:rsidR="00FE47CE" w:rsidRDefault="00FE47CE" w:rsidP="006157A5">
            <w:pPr>
              <w:rPr>
                <w:szCs w:val="24"/>
              </w:rPr>
            </w:pPr>
          </w:p>
        </w:tc>
        <w:tc>
          <w:tcPr>
            <w:tcW w:w="8181" w:type="dxa"/>
          </w:tcPr>
          <w:p w:rsidR="00FE47CE" w:rsidRDefault="00003114" w:rsidP="006157A5">
            <w:pPr>
              <w:pStyle w:val="Heading3"/>
              <w:rPr>
                <w:rFonts w:cs="Arial"/>
                <w:szCs w:val="24"/>
              </w:rPr>
            </w:pPr>
            <w:r w:rsidRPr="00781D06">
              <w:rPr>
                <w:rFonts w:cs="Arial"/>
                <w:b/>
                <w:szCs w:val="24"/>
              </w:rPr>
              <w:t>LAB</w:t>
            </w:r>
            <w:r w:rsidR="00FE47CE" w:rsidRPr="00781D06">
              <w:rPr>
                <w:rFonts w:cs="Arial"/>
                <w:b/>
                <w:szCs w:val="24"/>
              </w:rPr>
              <w:t xml:space="preserve"> Absence</w:t>
            </w:r>
            <w:r w:rsidR="00FE47CE">
              <w:rPr>
                <w:rFonts w:cs="Arial"/>
                <w:szCs w:val="24"/>
              </w:rPr>
              <w:t>:</w:t>
            </w:r>
          </w:p>
          <w:p w:rsidR="00FE47CE" w:rsidRDefault="00FE47CE" w:rsidP="006157A5">
            <w:pPr>
              <w:rPr>
                <w:rFonts w:ascii="Arial" w:hAnsi="Arial" w:cs="Arial"/>
                <w:szCs w:val="24"/>
              </w:rPr>
            </w:pPr>
          </w:p>
          <w:p w:rsidR="00FE47CE" w:rsidRDefault="00FE47CE" w:rsidP="006157A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If a student is unable to </w:t>
            </w:r>
            <w:r w:rsidR="00003114">
              <w:rPr>
                <w:rFonts w:ascii="Arial" w:hAnsi="Arial" w:cs="Arial"/>
                <w:szCs w:val="24"/>
              </w:rPr>
              <w:t>attend class</w:t>
            </w:r>
            <w:r>
              <w:rPr>
                <w:rFonts w:ascii="Arial" w:hAnsi="Arial" w:cs="Arial"/>
                <w:szCs w:val="24"/>
              </w:rPr>
              <w:t xml:space="preserve"> for medical reasons on the date assigned, the following procedure is required:</w:t>
            </w:r>
          </w:p>
          <w:p w:rsidR="00FE47CE" w:rsidRDefault="00FE47CE" w:rsidP="006157A5">
            <w:pPr>
              <w:tabs>
                <w:tab w:val="left" w:pos="104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ab/>
            </w:r>
          </w:p>
          <w:p w:rsidR="00FE47CE" w:rsidRDefault="00FE47CE" w:rsidP="006157A5">
            <w:pPr>
              <w:numPr>
                <w:ilvl w:val="0"/>
                <w:numId w:val="12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In the event of an emergency on the day of </w:t>
            </w:r>
            <w:r w:rsidR="00003114">
              <w:rPr>
                <w:rFonts w:ascii="Arial" w:hAnsi="Arial" w:cs="Arial"/>
                <w:szCs w:val="24"/>
              </w:rPr>
              <w:t>class</w:t>
            </w:r>
            <w:r>
              <w:rPr>
                <w:rFonts w:ascii="Arial" w:hAnsi="Arial" w:cs="Arial"/>
                <w:szCs w:val="24"/>
              </w:rPr>
              <w:t xml:space="preserve">, the student may require documentation to support the absence and must telephone the College to identify the absence. The college has a 24 hour electronic voice </w:t>
            </w:r>
            <w:r w:rsidR="00003114">
              <w:rPr>
                <w:rFonts w:ascii="Arial" w:hAnsi="Arial" w:cs="Arial"/>
                <w:szCs w:val="24"/>
              </w:rPr>
              <w:t>mail system (759-2554) Ext. 2588</w:t>
            </w:r>
            <w:r>
              <w:rPr>
                <w:rFonts w:ascii="Arial" w:hAnsi="Arial" w:cs="Arial"/>
                <w:szCs w:val="24"/>
              </w:rPr>
              <w:t>.</w:t>
            </w:r>
          </w:p>
          <w:p w:rsidR="00FE47CE" w:rsidRPr="00BF3676" w:rsidRDefault="00FE47CE" w:rsidP="006157A5">
            <w:pPr>
              <w:numPr>
                <w:ilvl w:val="0"/>
                <w:numId w:val="10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The student shall provide the Professor with advance notice preferably in writing or e-mail of his/her need to miss the </w:t>
            </w:r>
            <w:r w:rsidR="00003114">
              <w:rPr>
                <w:rFonts w:ascii="Arial" w:hAnsi="Arial" w:cs="Arial"/>
                <w:szCs w:val="24"/>
              </w:rPr>
              <w:t xml:space="preserve">class </w:t>
            </w:r>
            <w:r w:rsidRPr="00BF3676">
              <w:rPr>
                <w:rFonts w:ascii="Arial" w:hAnsi="Arial" w:cs="Arial"/>
                <w:szCs w:val="24"/>
              </w:rPr>
              <w:t xml:space="preserve">with </w:t>
            </w:r>
            <w:r w:rsidRPr="00BF3676">
              <w:rPr>
                <w:rFonts w:ascii="Arial" w:hAnsi="Arial"/>
                <w:lang w:val="en-GB"/>
              </w:rPr>
              <w:t>an explanation which is acceptable to the professor.</w:t>
            </w:r>
          </w:p>
          <w:p w:rsidR="00FE47CE" w:rsidRDefault="00FE47CE" w:rsidP="006157A5">
            <w:pPr>
              <w:numPr>
                <w:ilvl w:val="0"/>
                <w:numId w:val="11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The student may be required to document the absence at the discretion of the Professor.</w:t>
            </w:r>
          </w:p>
          <w:p w:rsidR="00FE47CE" w:rsidRDefault="00FE47CE" w:rsidP="00003114">
            <w:pPr>
              <w:numPr>
                <w:ilvl w:val="0"/>
                <w:numId w:val="11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The student is responsible to make arrangements, immediately upon their return to the College with their course Professor in order to make-up the missed </w:t>
            </w:r>
            <w:r w:rsidR="00003114">
              <w:rPr>
                <w:rFonts w:ascii="Arial" w:hAnsi="Arial" w:cs="Arial"/>
                <w:szCs w:val="24"/>
              </w:rPr>
              <w:t>lab</w:t>
            </w:r>
            <w:r>
              <w:rPr>
                <w:rFonts w:ascii="Arial" w:hAnsi="Arial" w:cs="Arial"/>
                <w:szCs w:val="24"/>
              </w:rPr>
              <w:t>.</w:t>
            </w:r>
          </w:p>
          <w:p w:rsidR="00781D06" w:rsidRDefault="00781D06" w:rsidP="00781D06">
            <w:pPr>
              <w:ind w:left="360"/>
              <w:rPr>
                <w:rFonts w:ascii="Arial" w:hAnsi="Arial" w:cs="Arial"/>
                <w:szCs w:val="24"/>
              </w:rPr>
            </w:pPr>
          </w:p>
          <w:p w:rsidR="00781D06" w:rsidRPr="007954A1" w:rsidRDefault="00781D06" w:rsidP="00781D06">
            <w:pPr>
              <w:ind w:left="360"/>
              <w:rPr>
                <w:rFonts w:ascii="Arial" w:hAnsi="Arial" w:cs="Arial"/>
                <w:szCs w:val="24"/>
              </w:rPr>
            </w:pPr>
          </w:p>
        </w:tc>
      </w:tr>
      <w:tr w:rsidR="002315CC">
        <w:trPr>
          <w:cantSplit/>
        </w:trPr>
        <w:tc>
          <w:tcPr>
            <w:tcW w:w="675" w:type="dxa"/>
          </w:tcPr>
          <w:p w:rsidR="002315CC" w:rsidRPr="002315CC" w:rsidRDefault="002315CC" w:rsidP="006157A5">
            <w:pPr>
              <w:rPr>
                <w:rFonts w:ascii="Arial" w:hAnsi="Arial" w:cs="Arial"/>
                <w:b/>
                <w:szCs w:val="24"/>
              </w:rPr>
            </w:pPr>
            <w:r w:rsidRPr="002315CC">
              <w:rPr>
                <w:rFonts w:ascii="Arial" w:hAnsi="Arial" w:cs="Arial"/>
                <w:b/>
                <w:szCs w:val="24"/>
              </w:rPr>
              <w:t>VII</w:t>
            </w:r>
            <w:r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8181" w:type="dxa"/>
          </w:tcPr>
          <w:p w:rsidR="002315CC" w:rsidRDefault="002315CC" w:rsidP="002315C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 OUTLINE ADDENDUM:</w:t>
            </w:r>
          </w:p>
          <w:p w:rsidR="002315CC" w:rsidRDefault="002315CC" w:rsidP="002315CC">
            <w:pPr>
              <w:rPr>
                <w:rFonts w:ascii="Arial" w:hAnsi="Arial"/>
              </w:rPr>
            </w:pPr>
          </w:p>
          <w:p w:rsidR="002315CC" w:rsidRPr="00781D06" w:rsidRDefault="005356F8" w:rsidP="005356F8">
            <w:pPr>
              <w:rPr>
                <w:rFonts w:cs="Arial"/>
                <w:b/>
                <w:szCs w:val="24"/>
              </w:rPr>
            </w:pPr>
            <w:r>
              <w:rPr>
                <w:rFonts w:ascii="Arial" w:hAnsi="Arial"/>
              </w:rPr>
              <w:t>The provisions contained in the addendum located on the portal form part of this course outline.</w:t>
            </w:r>
          </w:p>
        </w:tc>
      </w:tr>
    </w:tbl>
    <w:p w:rsidR="00FE47CE" w:rsidRPr="00781D06" w:rsidRDefault="00FE47CE" w:rsidP="002315CC">
      <w:pPr>
        <w:rPr>
          <w:rFonts w:ascii="Arial" w:hAnsi="Arial"/>
          <w:b/>
        </w:rPr>
      </w:pPr>
    </w:p>
    <w:sectPr w:rsidR="00FE47CE" w:rsidRPr="00781D06" w:rsidSect="00785714">
      <w:headerReference w:type="even" r:id="rId9"/>
      <w:headerReference w:type="default" r:id="rId10"/>
      <w:pgSz w:w="12240" w:h="15840"/>
      <w:pgMar w:top="1440" w:right="1800" w:bottom="1440" w:left="180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34C" w:rsidRDefault="00C7734C">
      <w:r>
        <w:separator/>
      </w:r>
    </w:p>
  </w:endnote>
  <w:endnote w:type="continuationSeparator" w:id="0">
    <w:p w:rsidR="00C7734C" w:rsidRDefault="00C7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34C" w:rsidRDefault="00C7734C">
      <w:r>
        <w:separator/>
      </w:r>
    </w:p>
  </w:footnote>
  <w:footnote w:type="continuationSeparator" w:id="0">
    <w:p w:rsidR="00C7734C" w:rsidRDefault="00C77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5CC" w:rsidRDefault="00B24C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315C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15CC">
      <w:rPr>
        <w:rStyle w:val="PageNumber"/>
        <w:noProof/>
      </w:rPr>
      <w:t>1</w:t>
    </w:r>
    <w:r>
      <w:rPr>
        <w:rStyle w:val="PageNumber"/>
      </w:rPr>
      <w:fldChar w:fldCharType="end"/>
    </w:r>
  </w:p>
  <w:p w:rsidR="002315CC" w:rsidRDefault="002315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5CC" w:rsidRDefault="00B24C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315C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0482">
      <w:rPr>
        <w:rStyle w:val="PageNumber"/>
        <w:noProof/>
      </w:rPr>
      <w:t>9</w:t>
    </w:r>
    <w:r>
      <w:rPr>
        <w:rStyle w:val="PageNumber"/>
      </w:rPr>
      <w:fldChar w:fldCharType="end"/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794"/>
      <w:gridCol w:w="1134"/>
      <w:gridCol w:w="3928"/>
    </w:tblGrid>
    <w:tr w:rsidR="002315CC">
      <w:tc>
        <w:tcPr>
          <w:tcW w:w="3794" w:type="dxa"/>
        </w:tcPr>
        <w:p w:rsidR="002315CC" w:rsidRPr="005064A1" w:rsidRDefault="002315CC">
          <w:pPr>
            <w:rPr>
              <w:rFonts w:ascii="Arial" w:hAnsi="Arial"/>
              <w:snapToGrid w:val="0"/>
            </w:rPr>
          </w:pPr>
          <w:r w:rsidRPr="005064A1">
            <w:rPr>
              <w:rFonts w:ascii="Arial" w:hAnsi="Arial"/>
            </w:rPr>
            <w:t xml:space="preserve">Cuisine </w:t>
          </w:r>
          <w:proofErr w:type="spellStart"/>
          <w:r w:rsidRPr="005064A1">
            <w:rPr>
              <w:rFonts w:ascii="Arial" w:hAnsi="Arial"/>
            </w:rPr>
            <w:t>a’la</w:t>
          </w:r>
          <w:proofErr w:type="spellEnd"/>
          <w:r w:rsidRPr="005064A1">
            <w:rPr>
              <w:rFonts w:ascii="Arial" w:hAnsi="Arial"/>
            </w:rPr>
            <w:t xml:space="preserve"> Carte</w:t>
          </w:r>
          <w:r>
            <w:rPr>
              <w:rFonts w:ascii="Arial" w:hAnsi="Arial"/>
            </w:rPr>
            <w:t xml:space="preserve"> I</w:t>
          </w:r>
        </w:p>
      </w:tc>
      <w:tc>
        <w:tcPr>
          <w:tcW w:w="1134" w:type="dxa"/>
        </w:tcPr>
        <w:p w:rsidR="002315CC" w:rsidRDefault="002315CC">
          <w:pPr>
            <w:pStyle w:val="Header"/>
            <w:jc w:val="center"/>
            <w:rPr>
              <w:rFonts w:ascii="Arial" w:hAnsi="Arial"/>
              <w:snapToGrid w:val="0"/>
            </w:rPr>
          </w:pPr>
        </w:p>
      </w:tc>
      <w:tc>
        <w:tcPr>
          <w:tcW w:w="3928" w:type="dxa"/>
        </w:tcPr>
        <w:p w:rsidR="002315CC" w:rsidRDefault="002315CC" w:rsidP="00BD01FF">
          <w:pPr>
            <w:pStyle w:val="Header"/>
            <w:jc w:val="right"/>
            <w:rPr>
              <w:rFonts w:ascii="Arial" w:hAnsi="Arial"/>
              <w:snapToGrid w:val="0"/>
            </w:rPr>
          </w:pPr>
          <w:r>
            <w:rPr>
              <w:rFonts w:ascii="Arial" w:hAnsi="Arial"/>
              <w:snapToGrid w:val="0"/>
            </w:rPr>
            <w:t>FDS141</w:t>
          </w:r>
        </w:p>
      </w:tc>
    </w:tr>
    <w:tr w:rsidR="002315CC">
      <w:tc>
        <w:tcPr>
          <w:tcW w:w="3794" w:type="dxa"/>
        </w:tcPr>
        <w:p w:rsidR="002315CC" w:rsidRDefault="002315CC">
          <w:pPr>
            <w:rPr>
              <w:rFonts w:ascii="Arial" w:hAnsi="Arial"/>
              <w:snapToGrid w:val="0"/>
            </w:rPr>
          </w:pPr>
        </w:p>
      </w:tc>
      <w:tc>
        <w:tcPr>
          <w:tcW w:w="1134" w:type="dxa"/>
        </w:tcPr>
        <w:p w:rsidR="002315CC" w:rsidRDefault="002315CC">
          <w:pPr>
            <w:pStyle w:val="Header"/>
            <w:jc w:val="center"/>
            <w:rPr>
              <w:rFonts w:ascii="Arial" w:hAnsi="Arial"/>
              <w:snapToGrid w:val="0"/>
            </w:rPr>
          </w:pPr>
        </w:p>
      </w:tc>
      <w:tc>
        <w:tcPr>
          <w:tcW w:w="3928" w:type="dxa"/>
        </w:tcPr>
        <w:p w:rsidR="002315CC" w:rsidRDefault="002315CC">
          <w:pPr>
            <w:pStyle w:val="Header"/>
            <w:rPr>
              <w:rFonts w:ascii="Arial" w:hAnsi="Arial"/>
              <w:snapToGrid w:val="0"/>
            </w:rPr>
          </w:pPr>
        </w:p>
      </w:tc>
    </w:tr>
  </w:tbl>
  <w:p w:rsidR="002315CC" w:rsidRDefault="002315CC">
    <w:pPr>
      <w:pStyle w:val="Header"/>
      <w:rPr>
        <w:snapToGrid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645"/>
    <w:multiLevelType w:val="hybridMultilevel"/>
    <w:tmpl w:val="1A8A615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8D10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DA7B88"/>
    <w:multiLevelType w:val="multilevel"/>
    <w:tmpl w:val="F71E04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8473253"/>
    <w:multiLevelType w:val="hybridMultilevel"/>
    <w:tmpl w:val="D410F8F6"/>
    <w:lvl w:ilvl="0" w:tplc="1F3206B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6C1B56"/>
    <w:multiLevelType w:val="hybridMultilevel"/>
    <w:tmpl w:val="E4B80666"/>
    <w:lvl w:ilvl="0" w:tplc="1F3206B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8D5C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0DD25B9"/>
    <w:multiLevelType w:val="hybridMultilevel"/>
    <w:tmpl w:val="CEC021E0"/>
    <w:lvl w:ilvl="0" w:tplc="59B03FA4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5649CD"/>
    <w:multiLevelType w:val="hybridMultilevel"/>
    <w:tmpl w:val="6C0201CC"/>
    <w:lvl w:ilvl="0" w:tplc="3F5CF8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9A2A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9451C20"/>
    <w:multiLevelType w:val="hybridMultilevel"/>
    <w:tmpl w:val="6DCA676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96033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C1222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C22786B"/>
    <w:multiLevelType w:val="hybridMultilevel"/>
    <w:tmpl w:val="CE34421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CA1136"/>
    <w:multiLevelType w:val="hybridMultilevel"/>
    <w:tmpl w:val="035C51C4"/>
    <w:lvl w:ilvl="0" w:tplc="1F3206B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83521C"/>
    <w:multiLevelType w:val="hybridMultilevel"/>
    <w:tmpl w:val="9544FDF4"/>
    <w:lvl w:ilvl="0" w:tplc="1009000F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5">
    <w:nsid w:val="250A22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5F27459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7243E9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8AC50BB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06D61A4"/>
    <w:multiLevelType w:val="hybridMultilevel"/>
    <w:tmpl w:val="28C68EBC"/>
    <w:lvl w:ilvl="0" w:tplc="E5A0EAAA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BF6CB1"/>
    <w:multiLevelType w:val="hybridMultilevel"/>
    <w:tmpl w:val="430ED7D8"/>
    <w:lvl w:ilvl="0" w:tplc="1F3206B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8E68EC"/>
    <w:multiLevelType w:val="hybridMultilevel"/>
    <w:tmpl w:val="F5FECAA2"/>
    <w:lvl w:ilvl="0" w:tplc="FFFFFFFF">
      <w:start w:val="1"/>
      <w:numFmt w:val="lowerRoman"/>
      <w:lvlText w:val="%1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 w:tplc="FFFFFFFF">
      <w:start w:val="2"/>
      <w:numFmt w:val="lowerRoman"/>
      <w:lvlText w:val="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FFFFFFFF">
      <w:start w:val="3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3D1130"/>
    <w:multiLevelType w:val="hybridMultilevel"/>
    <w:tmpl w:val="21BC9084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E055BAD"/>
    <w:multiLevelType w:val="hybridMultilevel"/>
    <w:tmpl w:val="9C0ABDCE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0E46F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>
    <w:nsid w:val="53036133"/>
    <w:multiLevelType w:val="hybridMultilevel"/>
    <w:tmpl w:val="5D62F072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5B11EE0"/>
    <w:multiLevelType w:val="hybridMultilevel"/>
    <w:tmpl w:val="6E367CDA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6DF788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80448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A192E15"/>
    <w:multiLevelType w:val="hybridMultilevel"/>
    <w:tmpl w:val="0BC4A20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BC2548"/>
    <w:multiLevelType w:val="hybridMultilevel"/>
    <w:tmpl w:val="0A000726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C61432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59844E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F8D497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022052D"/>
    <w:multiLevelType w:val="hybridMultilevel"/>
    <w:tmpl w:val="5BC6476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0827A16"/>
    <w:multiLevelType w:val="hybridMultilevel"/>
    <w:tmpl w:val="3028D9E2"/>
    <w:lvl w:ilvl="0" w:tplc="E560504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2450C0A"/>
    <w:multiLevelType w:val="hybridMultilevel"/>
    <w:tmpl w:val="23CA62B0"/>
    <w:lvl w:ilvl="0" w:tplc="5760732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AA7082"/>
    <w:multiLevelType w:val="hybridMultilevel"/>
    <w:tmpl w:val="60BC8B66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8B2066D"/>
    <w:multiLevelType w:val="hybridMultilevel"/>
    <w:tmpl w:val="83B2D334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"/>
  </w:num>
  <w:num w:numId="3">
    <w:abstractNumId w:val="20"/>
  </w:num>
  <w:num w:numId="4">
    <w:abstractNumId w:val="13"/>
  </w:num>
  <w:num w:numId="5">
    <w:abstractNumId w:val="4"/>
  </w:num>
  <w:num w:numId="6">
    <w:abstractNumId w:val="19"/>
  </w:num>
  <w:num w:numId="7">
    <w:abstractNumId w:val="21"/>
  </w:num>
  <w:num w:numId="8">
    <w:abstractNumId w:val="2"/>
  </w:num>
  <w:num w:numId="9">
    <w:abstractNumId w:val="36"/>
  </w:num>
  <w:num w:numId="10">
    <w:abstractNumId w:val="17"/>
  </w:num>
  <w:num w:numId="11">
    <w:abstractNumId w:val="27"/>
  </w:num>
  <w:num w:numId="12">
    <w:abstractNumId w:val="7"/>
  </w:num>
  <w:num w:numId="13">
    <w:abstractNumId w:val="14"/>
  </w:num>
  <w:num w:numId="14">
    <w:abstractNumId w:val="23"/>
  </w:num>
  <w:num w:numId="15">
    <w:abstractNumId w:val="0"/>
  </w:num>
  <w:num w:numId="16">
    <w:abstractNumId w:val="11"/>
  </w:num>
  <w:num w:numId="17">
    <w:abstractNumId w:val="5"/>
  </w:num>
  <w:num w:numId="18">
    <w:abstractNumId w:val="37"/>
  </w:num>
  <w:num w:numId="19">
    <w:abstractNumId w:val="22"/>
  </w:num>
  <w:num w:numId="20">
    <w:abstractNumId w:val="26"/>
  </w:num>
  <w:num w:numId="21">
    <w:abstractNumId w:val="16"/>
  </w:num>
  <w:num w:numId="22">
    <w:abstractNumId w:val="18"/>
  </w:num>
  <w:num w:numId="23">
    <w:abstractNumId w:val="38"/>
  </w:num>
  <w:num w:numId="24">
    <w:abstractNumId w:val="33"/>
  </w:num>
  <w:num w:numId="25">
    <w:abstractNumId w:val="24"/>
  </w:num>
  <w:num w:numId="26">
    <w:abstractNumId w:val="30"/>
  </w:num>
  <w:num w:numId="27">
    <w:abstractNumId w:val="10"/>
  </w:num>
  <w:num w:numId="28">
    <w:abstractNumId w:val="28"/>
  </w:num>
  <w:num w:numId="29">
    <w:abstractNumId w:val="1"/>
  </w:num>
  <w:num w:numId="30">
    <w:abstractNumId w:val="8"/>
  </w:num>
  <w:num w:numId="31">
    <w:abstractNumId w:val="15"/>
  </w:num>
  <w:num w:numId="32">
    <w:abstractNumId w:val="25"/>
  </w:num>
  <w:num w:numId="33">
    <w:abstractNumId w:val="29"/>
  </w:num>
  <w:num w:numId="34">
    <w:abstractNumId w:val="34"/>
  </w:num>
  <w:num w:numId="35">
    <w:abstractNumId w:val="32"/>
  </w:num>
  <w:num w:numId="36">
    <w:abstractNumId w:val="6"/>
  </w:num>
  <w:num w:numId="37">
    <w:abstractNumId w:val="35"/>
  </w:num>
  <w:num w:numId="38">
    <w:abstractNumId w:val="12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1247"/>
    <w:rsid w:val="00003114"/>
    <w:rsid w:val="00016DEE"/>
    <w:rsid w:val="000402D3"/>
    <w:rsid w:val="00045B9A"/>
    <w:rsid w:val="00046C69"/>
    <w:rsid w:val="00065EFA"/>
    <w:rsid w:val="0006719F"/>
    <w:rsid w:val="00090282"/>
    <w:rsid w:val="00090DC2"/>
    <w:rsid w:val="00092F6B"/>
    <w:rsid w:val="000B32FC"/>
    <w:rsid w:val="000B5EC1"/>
    <w:rsid w:val="000D3572"/>
    <w:rsid w:val="00115EBF"/>
    <w:rsid w:val="00124A35"/>
    <w:rsid w:val="00141916"/>
    <w:rsid w:val="00147053"/>
    <w:rsid w:val="00161763"/>
    <w:rsid w:val="001717F1"/>
    <w:rsid w:val="001772EB"/>
    <w:rsid w:val="0018442A"/>
    <w:rsid w:val="00197300"/>
    <w:rsid w:val="001A19B1"/>
    <w:rsid w:val="001B28CB"/>
    <w:rsid w:val="00202821"/>
    <w:rsid w:val="002048CA"/>
    <w:rsid w:val="00220BAB"/>
    <w:rsid w:val="002315CC"/>
    <w:rsid w:val="002420EA"/>
    <w:rsid w:val="00256A76"/>
    <w:rsid w:val="00257F89"/>
    <w:rsid w:val="002745A9"/>
    <w:rsid w:val="00282E82"/>
    <w:rsid w:val="00294E80"/>
    <w:rsid w:val="002C0FC5"/>
    <w:rsid w:val="00300EE7"/>
    <w:rsid w:val="00337CFD"/>
    <w:rsid w:val="00367EED"/>
    <w:rsid w:val="00384DFB"/>
    <w:rsid w:val="003905DA"/>
    <w:rsid w:val="003A2422"/>
    <w:rsid w:val="003E6BD9"/>
    <w:rsid w:val="003F0691"/>
    <w:rsid w:val="003F79A9"/>
    <w:rsid w:val="00402E02"/>
    <w:rsid w:val="004278F7"/>
    <w:rsid w:val="00453218"/>
    <w:rsid w:val="00465B3A"/>
    <w:rsid w:val="00476087"/>
    <w:rsid w:val="00477005"/>
    <w:rsid w:val="004819E5"/>
    <w:rsid w:val="00493395"/>
    <w:rsid w:val="004C1B24"/>
    <w:rsid w:val="004C41E2"/>
    <w:rsid w:val="004D279F"/>
    <w:rsid w:val="004D688C"/>
    <w:rsid w:val="004E615C"/>
    <w:rsid w:val="004F380E"/>
    <w:rsid w:val="005064A1"/>
    <w:rsid w:val="00506D6F"/>
    <w:rsid w:val="00511E07"/>
    <w:rsid w:val="0051775A"/>
    <w:rsid w:val="005356F8"/>
    <w:rsid w:val="00554721"/>
    <w:rsid w:val="0058104F"/>
    <w:rsid w:val="00591994"/>
    <w:rsid w:val="005A42BD"/>
    <w:rsid w:val="005B7B4A"/>
    <w:rsid w:val="005D4C9C"/>
    <w:rsid w:val="005D5FBB"/>
    <w:rsid w:val="005F6AE9"/>
    <w:rsid w:val="006157A5"/>
    <w:rsid w:val="00615C9F"/>
    <w:rsid w:val="00620F8B"/>
    <w:rsid w:val="006236D7"/>
    <w:rsid w:val="0063138B"/>
    <w:rsid w:val="0063158F"/>
    <w:rsid w:val="00631E6E"/>
    <w:rsid w:val="006567B4"/>
    <w:rsid w:val="0067775B"/>
    <w:rsid w:val="006F1453"/>
    <w:rsid w:val="0072266F"/>
    <w:rsid w:val="00734A92"/>
    <w:rsid w:val="00750C26"/>
    <w:rsid w:val="00753954"/>
    <w:rsid w:val="00754700"/>
    <w:rsid w:val="00756D95"/>
    <w:rsid w:val="00762958"/>
    <w:rsid w:val="007677A4"/>
    <w:rsid w:val="00781D06"/>
    <w:rsid w:val="00785714"/>
    <w:rsid w:val="007954A1"/>
    <w:rsid w:val="007A2A8B"/>
    <w:rsid w:val="007A4D00"/>
    <w:rsid w:val="007B2A60"/>
    <w:rsid w:val="007F1AFF"/>
    <w:rsid w:val="007F3B64"/>
    <w:rsid w:val="007F7E0D"/>
    <w:rsid w:val="00813E4C"/>
    <w:rsid w:val="00825C4E"/>
    <w:rsid w:val="00827E08"/>
    <w:rsid w:val="00834BCB"/>
    <w:rsid w:val="008527F5"/>
    <w:rsid w:val="00852C9A"/>
    <w:rsid w:val="00871BA9"/>
    <w:rsid w:val="0087593D"/>
    <w:rsid w:val="00896BE7"/>
    <w:rsid w:val="008B56CC"/>
    <w:rsid w:val="008C04B0"/>
    <w:rsid w:val="008C269C"/>
    <w:rsid w:val="008C41FB"/>
    <w:rsid w:val="008C5C3A"/>
    <w:rsid w:val="008D1247"/>
    <w:rsid w:val="008F77EF"/>
    <w:rsid w:val="00904D1C"/>
    <w:rsid w:val="00915A14"/>
    <w:rsid w:val="0093786E"/>
    <w:rsid w:val="009449D3"/>
    <w:rsid w:val="009456B6"/>
    <w:rsid w:val="009679FF"/>
    <w:rsid w:val="00996E4E"/>
    <w:rsid w:val="009A7F4D"/>
    <w:rsid w:val="009D01E9"/>
    <w:rsid w:val="00A00D59"/>
    <w:rsid w:val="00A146F9"/>
    <w:rsid w:val="00A504FB"/>
    <w:rsid w:val="00A76DFC"/>
    <w:rsid w:val="00A83B60"/>
    <w:rsid w:val="00A86062"/>
    <w:rsid w:val="00A96BB7"/>
    <w:rsid w:val="00AC79A0"/>
    <w:rsid w:val="00AF0482"/>
    <w:rsid w:val="00B17EF1"/>
    <w:rsid w:val="00B20C78"/>
    <w:rsid w:val="00B24C85"/>
    <w:rsid w:val="00B25724"/>
    <w:rsid w:val="00B55CFF"/>
    <w:rsid w:val="00B6084B"/>
    <w:rsid w:val="00B63EE2"/>
    <w:rsid w:val="00B70EAE"/>
    <w:rsid w:val="00BA1C6A"/>
    <w:rsid w:val="00BB77D5"/>
    <w:rsid w:val="00BD01FF"/>
    <w:rsid w:val="00BE16D2"/>
    <w:rsid w:val="00BF3676"/>
    <w:rsid w:val="00C02A17"/>
    <w:rsid w:val="00C10B3E"/>
    <w:rsid w:val="00C1416F"/>
    <w:rsid w:val="00C16D4B"/>
    <w:rsid w:val="00C241F1"/>
    <w:rsid w:val="00C3351E"/>
    <w:rsid w:val="00C463DE"/>
    <w:rsid w:val="00C670C9"/>
    <w:rsid w:val="00C67DF9"/>
    <w:rsid w:val="00C70979"/>
    <w:rsid w:val="00C7734C"/>
    <w:rsid w:val="00CA521B"/>
    <w:rsid w:val="00CC11F6"/>
    <w:rsid w:val="00CC32BC"/>
    <w:rsid w:val="00CD2C68"/>
    <w:rsid w:val="00CE41FF"/>
    <w:rsid w:val="00CE4CA7"/>
    <w:rsid w:val="00CF0ED2"/>
    <w:rsid w:val="00CF4930"/>
    <w:rsid w:val="00CF51C1"/>
    <w:rsid w:val="00D007E4"/>
    <w:rsid w:val="00D07E44"/>
    <w:rsid w:val="00D12D37"/>
    <w:rsid w:val="00D6240D"/>
    <w:rsid w:val="00D72ECD"/>
    <w:rsid w:val="00D92AA9"/>
    <w:rsid w:val="00DB5443"/>
    <w:rsid w:val="00DC1B9A"/>
    <w:rsid w:val="00DC686D"/>
    <w:rsid w:val="00DD2798"/>
    <w:rsid w:val="00DD5015"/>
    <w:rsid w:val="00DD6CB4"/>
    <w:rsid w:val="00DE3776"/>
    <w:rsid w:val="00DE3BDB"/>
    <w:rsid w:val="00DE65F3"/>
    <w:rsid w:val="00DF3E6B"/>
    <w:rsid w:val="00E240AA"/>
    <w:rsid w:val="00E24B6B"/>
    <w:rsid w:val="00E278C9"/>
    <w:rsid w:val="00E50669"/>
    <w:rsid w:val="00E50DD6"/>
    <w:rsid w:val="00E55804"/>
    <w:rsid w:val="00E70DB3"/>
    <w:rsid w:val="00E90ADF"/>
    <w:rsid w:val="00EE2A41"/>
    <w:rsid w:val="00EE6489"/>
    <w:rsid w:val="00F07DAE"/>
    <w:rsid w:val="00F32AEB"/>
    <w:rsid w:val="00F42F86"/>
    <w:rsid w:val="00F74D79"/>
    <w:rsid w:val="00FA7041"/>
    <w:rsid w:val="00FB5523"/>
    <w:rsid w:val="00FB71DC"/>
    <w:rsid w:val="00FE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5714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85714"/>
    <w:pPr>
      <w:keepNext/>
      <w:jc w:val="center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qFormat/>
    <w:rsid w:val="00785714"/>
    <w:pPr>
      <w:keepNext/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785714"/>
    <w:pPr>
      <w:keepNext/>
      <w:outlineLvl w:val="2"/>
    </w:pPr>
    <w:rPr>
      <w:rFonts w:ascii="Arial" w:hAnsi="Arial"/>
      <w:u w:val="single"/>
    </w:rPr>
  </w:style>
  <w:style w:type="paragraph" w:styleId="Heading4">
    <w:name w:val="heading 4"/>
    <w:basedOn w:val="Normal"/>
    <w:next w:val="Normal"/>
    <w:qFormat/>
    <w:rsid w:val="00785714"/>
    <w:pPr>
      <w:keepNext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7B2A6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785714"/>
    <w:rPr>
      <w:rFonts w:ascii="Arial" w:hAnsi="Arial"/>
    </w:rPr>
  </w:style>
  <w:style w:type="paragraph" w:styleId="Header">
    <w:name w:val="header"/>
    <w:basedOn w:val="Normal"/>
    <w:rsid w:val="007857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57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85714"/>
  </w:style>
  <w:style w:type="character" w:styleId="LineNumber">
    <w:name w:val="line number"/>
    <w:basedOn w:val="DefaultParagraphFont"/>
    <w:rsid w:val="00785714"/>
  </w:style>
  <w:style w:type="paragraph" w:styleId="BodyTextIndent">
    <w:name w:val="Body Text Indent"/>
    <w:basedOn w:val="Normal"/>
    <w:rsid w:val="00785714"/>
    <w:pPr>
      <w:ind w:left="450" w:hanging="450"/>
    </w:pPr>
    <w:rPr>
      <w:lang w:val="en-GB"/>
    </w:rPr>
  </w:style>
  <w:style w:type="character" w:styleId="Hyperlink">
    <w:name w:val="Hyperlink"/>
    <w:basedOn w:val="DefaultParagraphFont"/>
    <w:rsid w:val="00785714"/>
    <w:rPr>
      <w:color w:val="0000FF"/>
      <w:u w:val="single"/>
    </w:rPr>
  </w:style>
  <w:style w:type="paragraph" w:styleId="BodyText">
    <w:name w:val="Body Text"/>
    <w:basedOn w:val="Normal"/>
    <w:rsid w:val="007B2A60"/>
    <w:pPr>
      <w:spacing w:after="120"/>
    </w:pPr>
  </w:style>
  <w:style w:type="paragraph" w:styleId="BodyText3">
    <w:name w:val="Body Text 3"/>
    <w:basedOn w:val="Normal"/>
    <w:rsid w:val="007B2A60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220B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E47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E2A41"/>
    <w:rPr>
      <w:b/>
      <w:sz w:val="24"/>
      <w:u w:val="single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5714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85714"/>
    <w:pPr>
      <w:keepNext/>
      <w:jc w:val="center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qFormat/>
    <w:rsid w:val="00785714"/>
    <w:pPr>
      <w:keepNext/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785714"/>
    <w:pPr>
      <w:keepNext/>
      <w:outlineLvl w:val="2"/>
    </w:pPr>
    <w:rPr>
      <w:rFonts w:ascii="Arial" w:hAnsi="Arial"/>
      <w:u w:val="single"/>
    </w:rPr>
  </w:style>
  <w:style w:type="paragraph" w:styleId="Heading4">
    <w:name w:val="heading 4"/>
    <w:basedOn w:val="Normal"/>
    <w:next w:val="Normal"/>
    <w:qFormat/>
    <w:rsid w:val="00785714"/>
    <w:pPr>
      <w:keepNext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7B2A6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785714"/>
    <w:rPr>
      <w:rFonts w:ascii="Arial" w:hAnsi="Arial"/>
    </w:rPr>
  </w:style>
  <w:style w:type="paragraph" w:styleId="Header">
    <w:name w:val="header"/>
    <w:basedOn w:val="Normal"/>
    <w:rsid w:val="007857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57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85714"/>
  </w:style>
  <w:style w:type="character" w:styleId="LineNumber">
    <w:name w:val="line number"/>
    <w:basedOn w:val="DefaultParagraphFont"/>
    <w:rsid w:val="00785714"/>
  </w:style>
  <w:style w:type="paragraph" w:styleId="BodyTextIndent">
    <w:name w:val="Body Text Indent"/>
    <w:basedOn w:val="Normal"/>
    <w:rsid w:val="00785714"/>
    <w:pPr>
      <w:ind w:left="450" w:hanging="450"/>
    </w:pPr>
    <w:rPr>
      <w:lang w:val="en-GB"/>
    </w:rPr>
  </w:style>
  <w:style w:type="character" w:styleId="Hyperlink">
    <w:name w:val="Hyperlink"/>
    <w:basedOn w:val="DefaultParagraphFont"/>
    <w:rsid w:val="00785714"/>
    <w:rPr>
      <w:color w:val="0000FF"/>
      <w:u w:val="single"/>
    </w:rPr>
  </w:style>
  <w:style w:type="paragraph" w:styleId="BodyText">
    <w:name w:val="Body Text"/>
    <w:basedOn w:val="Normal"/>
    <w:rsid w:val="007B2A60"/>
    <w:pPr>
      <w:spacing w:after="120"/>
    </w:pPr>
  </w:style>
  <w:style w:type="paragraph" w:styleId="BodyText3">
    <w:name w:val="Body Text 3"/>
    <w:basedOn w:val="Normal"/>
    <w:rsid w:val="007B2A60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220B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E47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E2A41"/>
    <w:rPr>
      <w:b/>
      <w:sz w:val="24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0739F8-C3EE-449F-A1DB-9F25878C7403}"/>
</file>

<file path=customXml/itemProps2.xml><?xml version="1.0" encoding="utf-8"?>
<ds:datastoreItem xmlns:ds="http://schemas.openxmlformats.org/officeDocument/2006/customXml" ds:itemID="{88963DBC-2FDC-4382-8845-7852E257EC11}"/>
</file>

<file path=customXml/itemProps3.xml><?xml version="1.0" encoding="utf-8"?>
<ds:datastoreItem xmlns:ds="http://schemas.openxmlformats.org/officeDocument/2006/customXml" ds:itemID="{FDB7814A-8CDD-4D1D-8530-5322C2BF12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2009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People Mover</Company>
  <LinksUpToDate>false</LinksUpToDate>
  <CharactersWithSpaces>14075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Vj</dc:creator>
  <cp:lastModifiedBy>Gina Guidocci</cp:lastModifiedBy>
  <cp:revision>6</cp:revision>
  <cp:lastPrinted>2012-08-08T20:22:00Z</cp:lastPrinted>
  <dcterms:created xsi:type="dcterms:W3CDTF">2012-05-22T14:50:00Z</dcterms:created>
  <dcterms:modified xsi:type="dcterms:W3CDTF">2012-08-08T20:22:00Z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3300600</vt:r8>
  </property>
</Properties>
</file>